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5F4" w:rsidRDefault="00AC15F4" w:rsidP="0070473A">
      <w:pPr>
        <w:rPr>
          <w:b/>
          <w:sz w:val="24"/>
          <w:szCs w:val="24"/>
        </w:rPr>
      </w:pPr>
      <w:r w:rsidRPr="00AC15F4">
        <w:rPr>
          <w:b/>
          <w:noProof/>
          <w:sz w:val="24"/>
          <w:szCs w:val="24"/>
        </w:rPr>
        <w:drawing>
          <wp:inline distT="0" distB="0" distL="0" distR="0">
            <wp:extent cx="5760720" cy="5957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5F4" w:rsidRDefault="00AC15F4" w:rsidP="0070473A">
      <w:pPr>
        <w:rPr>
          <w:b/>
          <w:sz w:val="24"/>
          <w:szCs w:val="24"/>
        </w:rPr>
      </w:pPr>
    </w:p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3D3FD6">
        <w:rPr>
          <w:b/>
          <w:color w:val="FF0000"/>
          <w:sz w:val="24"/>
          <w:szCs w:val="24"/>
        </w:rPr>
        <w:t>17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8720D3">
        <w:rPr>
          <w:sz w:val="24"/>
          <w:szCs w:val="24"/>
        </w:rPr>
        <w:t>Załącznik nr 9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D87863" w:rsidRPr="00AC15F4" w:rsidRDefault="00891063" w:rsidP="00AC15F4">
      <w:pPr>
        <w:shd w:val="clear" w:color="auto" w:fill="FFE599"/>
      </w:pPr>
      <w:r>
        <w:t xml:space="preserve">Ogłoszenie BZP nr </w:t>
      </w:r>
      <w:r w:rsidR="0066735B" w:rsidRPr="0066735B">
        <w:t>2022/BZP 00234936/01 z dnia 2022-07-01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5E6B15" w:rsidRDefault="008720D3" w:rsidP="008720D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POTWIERDZENIE WYMAGAŃ TECHNICZNYCH OFEROWANEGO SPRZĘTU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8720D3" w:rsidRDefault="008720D3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AA2515" w:rsidRPr="00AA2515" w:rsidRDefault="00AA2515" w:rsidP="00AA2515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AA2515">
        <w:rPr>
          <w:sz w:val="24"/>
          <w:szCs w:val="24"/>
        </w:rPr>
        <w:t>Zamawiający zleca, a Wykonawca zobowiązuje się do dostawy fabrycznie nowego sprzętu komputerowego w ramach realizacji przedmiotowego zamówienia.</w:t>
      </w:r>
    </w:p>
    <w:p w:rsidR="00AA2515" w:rsidRDefault="00AA2515" w:rsidP="008720D3">
      <w:pPr>
        <w:suppressAutoHyphens/>
        <w:autoSpaceDE w:val="0"/>
        <w:autoSpaceDN w:val="0"/>
        <w:adjustRightInd w:val="0"/>
        <w:spacing w:line="360" w:lineRule="auto"/>
        <w:jc w:val="both"/>
        <w:rPr>
          <w:b/>
          <w:i/>
          <w:sz w:val="24"/>
          <w:szCs w:val="24"/>
          <w:u w:val="single"/>
        </w:rPr>
      </w:pPr>
    </w:p>
    <w:p w:rsidR="008720D3" w:rsidRPr="00761AA4" w:rsidRDefault="008720D3" w:rsidP="008720D3">
      <w:pPr>
        <w:suppressAutoHyphens/>
        <w:autoSpaceDE w:val="0"/>
        <w:autoSpaceDN w:val="0"/>
        <w:adjustRightInd w:val="0"/>
        <w:spacing w:line="360" w:lineRule="auto"/>
        <w:jc w:val="both"/>
        <w:rPr>
          <w:b/>
          <w:i/>
          <w:sz w:val="24"/>
          <w:szCs w:val="24"/>
          <w:u w:val="single"/>
        </w:rPr>
      </w:pPr>
      <w:r w:rsidRPr="00761AA4">
        <w:rPr>
          <w:b/>
          <w:i/>
          <w:sz w:val="24"/>
          <w:szCs w:val="24"/>
          <w:u w:val="single"/>
        </w:rPr>
        <w:t>Wymagane minimalne parametry techniczne komputerów typu „All in One”</w:t>
      </w:r>
      <w:r w:rsidR="009E6A7F">
        <w:rPr>
          <w:b/>
          <w:i/>
          <w:sz w:val="24"/>
          <w:szCs w:val="24"/>
          <w:u w:val="single"/>
        </w:rPr>
        <w:t xml:space="preserve"> (30</w:t>
      </w:r>
      <w:r>
        <w:rPr>
          <w:b/>
          <w:i/>
          <w:sz w:val="24"/>
          <w:szCs w:val="24"/>
          <w:u w:val="single"/>
        </w:rPr>
        <w:t xml:space="preserve"> sztuk)</w:t>
      </w:r>
      <w:r w:rsidRPr="00761AA4">
        <w:rPr>
          <w:b/>
          <w:i/>
          <w:sz w:val="24"/>
          <w:szCs w:val="24"/>
          <w:u w:val="single"/>
        </w:rPr>
        <w:t>:</w:t>
      </w:r>
    </w:p>
    <w:p w:rsidR="008720D3" w:rsidRDefault="008720D3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 Typ: Komputer stacjonarny t</w:t>
      </w:r>
      <w:r w:rsidRPr="00761AA4">
        <w:rPr>
          <w:sz w:val="24"/>
          <w:szCs w:val="24"/>
        </w:rPr>
        <w:t xml:space="preserve">ypu </w:t>
      </w:r>
      <w:r>
        <w:rPr>
          <w:sz w:val="24"/>
          <w:szCs w:val="24"/>
        </w:rPr>
        <w:t>„</w:t>
      </w:r>
      <w:r w:rsidRPr="00761AA4">
        <w:rPr>
          <w:sz w:val="24"/>
          <w:szCs w:val="24"/>
        </w:rPr>
        <w:t>All in One</w:t>
      </w:r>
      <w:r>
        <w:rPr>
          <w:sz w:val="24"/>
          <w:szCs w:val="24"/>
        </w:rPr>
        <w:t>”</w:t>
      </w:r>
      <w:r w:rsidRPr="00761AA4">
        <w:rPr>
          <w:sz w:val="24"/>
          <w:szCs w:val="24"/>
        </w:rPr>
        <w:t xml:space="preserve">, komputer fabrycznie wbudowany </w:t>
      </w:r>
      <w:r>
        <w:rPr>
          <w:sz w:val="24"/>
          <w:szCs w:val="24"/>
        </w:rPr>
        <w:t xml:space="preserve">              </w:t>
      </w:r>
      <w:r w:rsidRPr="00761AA4">
        <w:rPr>
          <w:sz w:val="24"/>
          <w:szCs w:val="24"/>
        </w:rPr>
        <w:t>w obudowę monitora. W ofercie wymagane jest podanie modelu producenta komputera</w:t>
      </w:r>
      <w:r>
        <w:rPr>
          <w:sz w:val="24"/>
          <w:szCs w:val="24"/>
        </w:rPr>
        <w:t>;</w:t>
      </w:r>
    </w:p>
    <w:p w:rsidR="0043445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761AA4">
        <w:rPr>
          <w:sz w:val="24"/>
          <w:szCs w:val="24"/>
        </w:rPr>
        <w:t>Wydajność obliczeniowa:</w:t>
      </w:r>
      <w:r w:rsidRPr="00761AA4">
        <w:rPr>
          <w:sz w:val="24"/>
          <w:szCs w:val="24"/>
        </w:rPr>
        <w:tab/>
        <w:t>Procesor wielordzeniowy osiąga</w:t>
      </w:r>
      <w:r>
        <w:rPr>
          <w:sz w:val="24"/>
          <w:szCs w:val="24"/>
        </w:rPr>
        <w:t>jący w teście PassMark CPU Mark</w:t>
      </w:r>
      <w:r w:rsidRPr="00761AA4">
        <w:rPr>
          <w:sz w:val="24"/>
          <w:szCs w:val="24"/>
        </w:rPr>
        <w:t xml:space="preserve">, w kategorii Average CPU Mark wynik co najmniej </w:t>
      </w:r>
      <w:r w:rsidR="00D5554B">
        <w:rPr>
          <w:sz w:val="24"/>
          <w:szCs w:val="24"/>
        </w:rPr>
        <w:t>2068</w:t>
      </w:r>
      <w:r w:rsidR="00702CE8">
        <w:rPr>
          <w:sz w:val="24"/>
          <w:szCs w:val="24"/>
        </w:rPr>
        <w:t>4</w:t>
      </w:r>
      <w:r w:rsidR="0043445C" w:rsidRPr="0043445C">
        <w:rPr>
          <w:sz w:val="24"/>
          <w:szCs w:val="24"/>
        </w:rPr>
        <w:t xml:space="preserve"> punktów według wyników opublikowanych na stronie https://www.cpubenchmark.net/desktop.html z dnia 30.06.2022 </w:t>
      </w:r>
      <w:r w:rsidR="00D5554B" w:rsidRPr="00B7521A">
        <w:rPr>
          <w:sz w:val="24"/>
          <w:szCs w:val="24"/>
        </w:rPr>
        <w:t>(wyniki załączone do postępowania o udzielenie zamówienia publicznego).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761AA4">
        <w:rPr>
          <w:sz w:val="24"/>
          <w:szCs w:val="24"/>
        </w:rPr>
        <w:t>Pamięć RAM: 8GB DDR4 3200MHz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możliwość rozbudowy do 64GB, dwa sloty pamięci, jeden slot wolny</w:t>
      </w:r>
      <w:r>
        <w:rPr>
          <w:sz w:val="24"/>
          <w:szCs w:val="24"/>
        </w:rPr>
        <w:t>;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761AA4">
        <w:rPr>
          <w:sz w:val="24"/>
          <w:szCs w:val="24"/>
        </w:rPr>
        <w:t>Pamięć masowa: 256GB SSD M.2 NVMe</w:t>
      </w:r>
      <w:r>
        <w:rPr>
          <w:sz w:val="24"/>
          <w:szCs w:val="24"/>
        </w:rPr>
        <w:t>.</w:t>
      </w:r>
      <w:r w:rsidRPr="00761AA4">
        <w:rPr>
          <w:sz w:val="24"/>
          <w:szCs w:val="24"/>
        </w:rPr>
        <w:t xml:space="preserve"> Możliwość instalacji dodatkowego dysku twardego 2,5”</w:t>
      </w:r>
      <w:r>
        <w:rPr>
          <w:sz w:val="24"/>
          <w:szCs w:val="24"/>
        </w:rPr>
        <w:t>;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761AA4">
        <w:rPr>
          <w:sz w:val="24"/>
          <w:szCs w:val="24"/>
        </w:rPr>
        <w:t>Matryca:</w:t>
      </w:r>
      <w:r>
        <w:rPr>
          <w:sz w:val="24"/>
          <w:szCs w:val="24"/>
        </w:rPr>
        <w:t xml:space="preserve"> rozmiar matrycy/</w:t>
      </w:r>
      <w:r w:rsidRPr="00761AA4">
        <w:rPr>
          <w:sz w:val="24"/>
          <w:szCs w:val="24"/>
        </w:rPr>
        <w:t>plamki: min.</w:t>
      </w:r>
      <w:r>
        <w:rPr>
          <w:sz w:val="24"/>
          <w:szCs w:val="24"/>
        </w:rPr>
        <w:t xml:space="preserve"> 23,8”/</w:t>
      </w:r>
      <w:r w:rsidRPr="00761AA4">
        <w:rPr>
          <w:sz w:val="24"/>
          <w:szCs w:val="24"/>
        </w:rPr>
        <w:t>max. 0,275</w:t>
      </w:r>
      <w:r>
        <w:rPr>
          <w:sz w:val="24"/>
          <w:szCs w:val="24"/>
        </w:rPr>
        <w:t xml:space="preserve"> </w:t>
      </w:r>
      <w:r w:rsidRPr="00761AA4">
        <w:rPr>
          <w:sz w:val="24"/>
          <w:szCs w:val="24"/>
        </w:rPr>
        <w:t>mm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</w:t>
      </w:r>
      <w:r w:rsidRPr="00761AA4">
        <w:rPr>
          <w:sz w:val="24"/>
          <w:szCs w:val="24"/>
        </w:rPr>
        <w:t>ozdzielczość: FHD (1920</w:t>
      </w:r>
      <w:r>
        <w:rPr>
          <w:sz w:val="24"/>
          <w:szCs w:val="24"/>
        </w:rPr>
        <w:t xml:space="preserve"> </w:t>
      </w:r>
      <w:r w:rsidRPr="00761AA4">
        <w:rPr>
          <w:sz w:val="24"/>
          <w:szCs w:val="24"/>
        </w:rPr>
        <w:t>x</w:t>
      </w:r>
      <w:r>
        <w:rPr>
          <w:sz w:val="24"/>
          <w:szCs w:val="24"/>
        </w:rPr>
        <w:t xml:space="preserve"> </w:t>
      </w:r>
      <w:r w:rsidRPr="00761AA4">
        <w:rPr>
          <w:sz w:val="24"/>
          <w:szCs w:val="24"/>
        </w:rPr>
        <w:t>1080)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j</w:t>
      </w:r>
      <w:r w:rsidRPr="00761AA4">
        <w:rPr>
          <w:sz w:val="24"/>
          <w:szCs w:val="24"/>
        </w:rPr>
        <w:t>asność typowa min. 250 cd/m²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k</w:t>
      </w:r>
      <w:r w:rsidRPr="00761AA4">
        <w:rPr>
          <w:sz w:val="24"/>
          <w:szCs w:val="24"/>
        </w:rPr>
        <w:t>ontrast typowy: 1000:1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t</w:t>
      </w:r>
      <w:r w:rsidRPr="00761AA4">
        <w:rPr>
          <w:sz w:val="24"/>
          <w:szCs w:val="24"/>
        </w:rPr>
        <w:t>ypowy czas reakcji matrycy: 14 ms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b</w:t>
      </w:r>
      <w:r w:rsidRPr="00761AA4">
        <w:rPr>
          <w:sz w:val="24"/>
          <w:szCs w:val="24"/>
        </w:rPr>
        <w:t>arwa koloru (typowa): 99% sRGB typowo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k</w:t>
      </w:r>
      <w:r w:rsidRPr="00761AA4">
        <w:rPr>
          <w:sz w:val="24"/>
          <w:szCs w:val="24"/>
        </w:rPr>
        <w:t>ąty typowe</w:t>
      </w:r>
      <w:r>
        <w:rPr>
          <w:sz w:val="24"/>
          <w:szCs w:val="24"/>
        </w:rPr>
        <w:t>:</w:t>
      </w:r>
      <w:r w:rsidRPr="00761AA4">
        <w:rPr>
          <w:sz w:val="24"/>
          <w:szCs w:val="24"/>
        </w:rPr>
        <w:t xml:space="preserve"> </w:t>
      </w:r>
      <w:r>
        <w:rPr>
          <w:sz w:val="24"/>
          <w:szCs w:val="24"/>
        </w:rPr>
        <w:t>Horizontal/Vertical</w:t>
      </w:r>
      <w:r>
        <w:rPr>
          <w:sz w:val="24"/>
          <w:szCs w:val="24"/>
        </w:rPr>
        <w:tab/>
        <w:t>178(+/- 89)/</w:t>
      </w:r>
      <w:r w:rsidRPr="00761AA4">
        <w:rPr>
          <w:sz w:val="24"/>
          <w:szCs w:val="24"/>
        </w:rPr>
        <w:t>178 (+/-89)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</w:t>
      </w:r>
      <w:r w:rsidRPr="00761AA4">
        <w:rPr>
          <w:sz w:val="24"/>
          <w:szCs w:val="24"/>
        </w:rPr>
        <w:t>odzaj matrycy: Matowa IPS</w:t>
      </w:r>
      <w:r>
        <w:rPr>
          <w:sz w:val="24"/>
          <w:szCs w:val="24"/>
        </w:rPr>
        <w:t>;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761AA4">
        <w:rPr>
          <w:sz w:val="24"/>
          <w:szCs w:val="24"/>
        </w:rPr>
        <w:t xml:space="preserve">Wyposażenie multimedialne: Karta dźwiękowa zintegrowana z płytą główną, wbudowane dwa głośniki min. 2W na kanał. Wbudowana w obudowę matrycy cyfrowa kamera 2,0 MP </w:t>
      </w:r>
      <w:r>
        <w:rPr>
          <w:sz w:val="24"/>
          <w:szCs w:val="24"/>
        </w:rPr>
        <w:t xml:space="preserve">    </w:t>
      </w:r>
      <w:r w:rsidRPr="00761AA4">
        <w:rPr>
          <w:sz w:val="24"/>
          <w:szCs w:val="24"/>
        </w:rPr>
        <w:t>z diodą LED informującą użytkownika o pracy, m</w:t>
      </w:r>
      <w:r>
        <w:rPr>
          <w:sz w:val="24"/>
          <w:szCs w:val="24"/>
        </w:rPr>
        <w:t>echaniczna chowana w obudowie (</w:t>
      </w:r>
      <w:r w:rsidRPr="00761AA4">
        <w:rPr>
          <w:sz w:val="24"/>
          <w:szCs w:val="24"/>
        </w:rPr>
        <w:t>nie dopuszcza się kamer przekręcanych i wystających poza obrys obudowy)</w:t>
      </w:r>
      <w:r>
        <w:rPr>
          <w:sz w:val="24"/>
          <w:szCs w:val="24"/>
        </w:rPr>
        <w:t>.</w:t>
      </w:r>
      <w:r w:rsidRPr="00761AA4">
        <w:rPr>
          <w:sz w:val="24"/>
          <w:szCs w:val="24"/>
        </w:rPr>
        <w:t xml:space="preserve"> Wbudowane dwa mikrofony</w:t>
      </w:r>
      <w:r>
        <w:rPr>
          <w:sz w:val="24"/>
          <w:szCs w:val="24"/>
        </w:rPr>
        <w:t>;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761AA4">
        <w:rPr>
          <w:sz w:val="24"/>
          <w:szCs w:val="24"/>
        </w:rPr>
        <w:t>Obudowa:</w:t>
      </w:r>
      <w:r>
        <w:rPr>
          <w:sz w:val="24"/>
          <w:szCs w:val="24"/>
        </w:rPr>
        <w:t xml:space="preserve"> t</w:t>
      </w:r>
      <w:r w:rsidRPr="00761AA4">
        <w:rPr>
          <w:sz w:val="24"/>
          <w:szCs w:val="24"/>
        </w:rPr>
        <w:t xml:space="preserve">ypu </w:t>
      </w:r>
      <w:r>
        <w:rPr>
          <w:sz w:val="24"/>
          <w:szCs w:val="24"/>
        </w:rPr>
        <w:t xml:space="preserve">„All in </w:t>
      </w:r>
      <w:r w:rsidRPr="00761AA4">
        <w:rPr>
          <w:sz w:val="24"/>
          <w:szCs w:val="24"/>
        </w:rPr>
        <w:t>One</w:t>
      </w:r>
      <w:r>
        <w:rPr>
          <w:sz w:val="24"/>
          <w:szCs w:val="24"/>
        </w:rPr>
        <w:t>”,</w:t>
      </w:r>
      <w:r w:rsidRPr="00761AA4">
        <w:rPr>
          <w:sz w:val="24"/>
          <w:szCs w:val="24"/>
        </w:rPr>
        <w:t xml:space="preserve"> zintegrowana z monitorem min. 24”. Obudowa musi umożliwiać zastosowanie zabezpieczenia fizycznego w postaci linki metalowej, demontaż tylnej pokrywy musi odbywać się bez użycia narzędzi. Komputer musi posiadać możliwość zainstalowania na ścianie przy wykorzystaniu ściennego s</w:t>
      </w:r>
      <w:r>
        <w:rPr>
          <w:sz w:val="24"/>
          <w:szCs w:val="24"/>
        </w:rPr>
        <w:t>ystemu montażowego VESA 100x100.</w:t>
      </w:r>
      <w:r w:rsidRPr="00761AA4">
        <w:rPr>
          <w:sz w:val="24"/>
          <w:szCs w:val="24"/>
        </w:rPr>
        <w:t xml:space="preserve"> Suma wymiarów obudowy z zainstalowanym standem nie może przekraczać: 112cm</w:t>
      </w:r>
      <w:r>
        <w:rPr>
          <w:sz w:val="24"/>
          <w:szCs w:val="24"/>
        </w:rPr>
        <w:t>.</w:t>
      </w:r>
      <w:r w:rsidRPr="00761AA4">
        <w:rPr>
          <w:sz w:val="24"/>
          <w:szCs w:val="24"/>
        </w:rPr>
        <w:t xml:space="preserve"> Suma wymiarów obudowy bez zainstalowanego standu nie może przekraczać: 94cm</w:t>
      </w:r>
      <w:r>
        <w:rPr>
          <w:sz w:val="24"/>
          <w:szCs w:val="24"/>
        </w:rPr>
        <w:t>.</w:t>
      </w:r>
      <w:r w:rsidRPr="00761AA4">
        <w:rPr>
          <w:sz w:val="24"/>
          <w:szCs w:val="24"/>
        </w:rPr>
        <w:t xml:space="preserve"> Zasilacz wewnętrzny o mocy min. 160W o efektywności min. 85% przy obciążeniu zasilacza na poziomie 50% oraz o efektywności min. 82% przy obciąż</w:t>
      </w:r>
      <w:r>
        <w:rPr>
          <w:sz w:val="24"/>
          <w:szCs w:val="24"/>
        </w:rPr>
        <w:t xml:space="preserve">eniu zasilacza na poziomie 100%. </w:t>
      </w:r>
      <w:r w:rsidRPr="00761AA4">
        <w:rPr>
          <w:sz w:val="24"/>
          <w:szCs w:val="24"/>
        </w:rPr>
        <w:t>Zasilacz w oferowanym komputerze musi się znajdować na stronie</w:t>
      </w:r>
      <w:r>
        <w:rPr>
          <w:sz w:val="24"/>
          <w:szCs w:val="24"/>
        </w:rPr>
        <w:t>:</w:t>
      </w:r>
      <w:r w:rsidRPr="00761AA4">
        <w:rPr>
          <w:sz w:val="24"/>
          <w:szCs w:val="24"/>
        </w:rPr>
        <w:t xml:space="preserve"> http://www.plugloadsolutions.com/80pluspowersupplies.aspx, do oferty należy dołączyć wydruk potwierdzający spełnienie wymogu 80plus.</w:t>
      </w:r>
      <w:r>
        <w:rPr>
          <w:sz w:val="24"/>
          <w:szCs w:val="24"/>
        </w:rPr>
        <w:t xml:space="preserve"> </w:t>
      </w:r>
      <w:r w:rsidRPr="00761AA4">
        <w:rPr>
          <w:sz w:val="24"/>
          <w:szCs w:val="24"/>
        </w:rPr>
        <w:t>Wbudowany w obudowie wizualny system diagnostyczny, służący do sygnalizowania i diagnozowania problemów z komputerem i jego komponentami, w szczególności: uszkodzenia lub braku pamięci RAM, uszkodzenia płyty głównej, awarii procesora. System musi z</w:t>
      </w:r>
      <w:r>
        <w:rPr>
          <w:sz w:val="24"/>
          <w:szCs w:val="24"/>
        </w:rPr>
        <w:t xml:space="preserve">apisywać logi zdarzeń w BIOS. </w:t>
      </w:r>
      <w:r w:rsidRPr="00761AA4">
        <w:rPr>
          <w:sz w:val="24"/>
          <w:szCs w:val="24"/>
        </w:rPr>
        <w:t>Każdy komputer musi być oznaczony niepowtarzalnym numerem seryjnym umiesz</w:t>
      </w:r>
      <w:r>
        <w:rPr>
          <w:sz w:val="24"/>
          <w:szCs w:val="24"/>
        </w:rPr>
        <w:t>czonym na obudowie</w:t>
      </w:r>
      <w:r w:rsidRPr="00761AA4">
        <w:rPr>
          <w:sz w:val="24"/>
          <w:szCs w:val="24"/>
        </w:rPr>
        <w:t xml:space="preserve"> oraz wpisanym na stałe w BIOS.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61AA4">
        <w:rPr>
          <w:sz w:val="24"/>
          <w:szCs w:val="24"/>
        </w:rPr>
        <w:t xml:space="preserve">Podstawa jednostki typu </w:t>
      </w:r>
      <w:r>
        <w:rPr>
          <w:sz w:val="24"/>
          <w:szCs w:val="24"/>
        </w:rPr>
        <w:t xml:space="preserve">„All in </w:t>
      </w:r>
      <w:r w:rsidRPr="00761AA4">
        <w:rPr>
          <w:sz w:val="24"/>
          <w:szCs w:val="24"/>
        </w:rPr>
        <w:t>One</w:t>
      </w:r>
      <w:r>
        <w:rPr>
          <w:sz w:val="24"/>
          <w:szCs w:val="24"/>
        </w:rPr>
        <w:t>”</w:t>
      </w:r>
      <w:r w:rsidRPr="00761AA4">
        <w:rPr>
          <w:sz w:val="24"/>
          <w:szCs w:val="24"/>
        </w:rPr>
        <w:t xml:space="preserve"> musi umożliwiać: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</w:t>
      </w:r>
      <w:r w:rsidRPr="00761AA4">
        <w:rPr>
          <w:sz w:val="24"/>
          <w:szCs w:val="24"/>
        </w:rPr>
        <w:t>egulację pochyłu pionoweg</w:t>
      </w:r>
      <w:r>
        <w:rPr>
          <w:sz w:val="24"/>
          <w:szCs w:val="24"/>
        </w:rPr>
        <w:t>o w zakresie od -5 do 30 stopni,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</w:t>
      </w:r>
      <w:r w:rsidRPr="00761AA4">
        <w:rPr>
          <w:sz w:val="24"/>
          <w:szCs w:val="24"/>
        </w:rPr>
        <w:t>egulację wys</w:t>
      </w:r>
      <w:r>
        <w:rPr>
          <w:sz w:val="24"/>
          <w:szCs w:val="24"/>
        </w:rPr>
        <w:t>okości w zakresie minimum 10 cm,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o</w:t>
      </w:r>
      <w:r w:rsidRPr="00761AA4">
        <w:rPr>
          <w:sz w:val="24"/>
          <w:szCs w:val="24"/>
        </w:rPr>
        <w:t>brót po</w:t>
      </w:r>
      <w:r>
        <w:rPr>
          <w:sz w:val="24"/>
          <w:szCs w:val="24"/>
        </w:rPr>
        <w:t>dstawy w lewą oraz prawą stronę;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5C1139">
        <w:rPr>
          <w:sz w:val="24"/>
          <w:szCs w:val="24"/>
        </w:rPr>
        <w:t>Zgodność z systemami operacyjnymi i standardami: Oferowany model komputera musi poprawnie współpracować z zamawianym systemem operacyjnym (jako potwierdzenie poprawnej współpracy Wykonawca dołączy do oferty dokument w postaci wydruku, potwierdzający certyfikację rodziny produktów bez względu na rodzaj obudowy, dodatkowo potwierdzony przez producenta oferowanego komputera);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9) </w:t>
      </w:r>
      <w:r w:rsidRPr="00761AA4">
        <w:rPr>
          <w:sz w:val="24"/>
          <w:szCs w:val="24"/>
        </w:rPr>
        <w:t>Wymagania dodatkowe: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 xml:space="preserve">Wbudowane porty: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* Panel tylny</w:t>
      </w:r>
      <w:r w:rsidRPr="00761AA4">
        <w:rPr>
          <w:sz w:val="24"/>
          <w:szCs w:val="24"/>
        </w:rPr>
        <w:t>: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HDMI-IN—HDMI 1.4a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HDMI-OUT—HDMI 2.0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DisplayPort++ 1.4a/HDCP 2.3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RJ45 Ethernet port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2x USB 3.2 Gen 1 typ A z Smart Power On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2x USB 3.2 Gen 2 typ A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Line-out audio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gniazdo zasilania</w:t>
      </w:r>
      <w:r>
        <w:rPr>
          <w:sz w:val="24"/>
          <w:szCs w:val="24"/>
        </w:rPr>
        <w:t>.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 xml:space="preserve">Panel boczny (nie dopuszcza się portów USB usytuowanych na dolnej krawędzi obudowy </w:t>
      </w:r>
      <w:r>
        <w:rPr>
          <w:sz w:val="24"/>
          <w:szCs w:val="24"/>
        </w:rPr>
        <w:t xml:space="preserve">  </w:t>
      </w:r>
      <w:r w:rsidRPr="00761AA4">
        <w:rPr>
          <w:sz w:val="24"/>
          <w:szCs w:val="24"/>
        </w:rPr>
        <w:t>z racji na ergonomię pracy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a w szc</w:t>
      </w:r>
      <w:r>
        <w:rPr>
          <w:sz w:val="24"/>
          <w:szCs w:val="24"/>
        </w:rPr>
        <w:t>zególności regulację wysokości)</w:t>
      </w:r>
      <w:r w:rsidRPr="00761AA4">
        <w:rPr>
          <w:sz w:val="24"/>
          <w:szCs w:val="24"/>
        </w:rPr>
        <w:t>: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SD 4.0 card slot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USB 3.2 Gen 2x1 Type-C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Uniwersalny audio port (combo) lub 1x port słuchawki i 1 port mikrofon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61AA4">
        <w:rPr>
          <w:sz w:val="24"/>
          <w:szCs w:val="24"/>
        </w:rPr>
        <w:t>1x USB 3.2 Gen 1 typ A z PowerShare</w:t>
      </w:r>
      <w:r>
        <w:rPr>
          <w:sz w:val="24"/>
          <w:szCs w:val="24"/>
        </w:rPr>
        <w:t>.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Wymagane porty USB wbudowane, nie dopuszcza się stosowania rozgałęziaczy, hub’ów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itp.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Wszystkie porty dostępne dla użytkownika w najniższej możliwej regulacji wysokości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Karta sieciowa WiFi 5 z Bluetooth 5.0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Płyta główna zaprojektowana i wyprodukowana na zlecenie produc</w:t>
      </w:r>
      <w:r>
        <w:rPr>
          <w:sz w:val="24"/>
          <w:szCs w:val="24"/>
        </w:rPr>
        <w:t>enta komputera, trwale oznaczone</w:t>
      </w:r>
      <w:r w:rsidRPr="00761AA4">
        <w:rPr>
          <w:sz w:val="24"/>
          <w:szCs w:val="24"/>
        </w:rPr>
        <w:t xml:space="preserve"> logo producenta </w:t>
      </w:r>
      <w:r>
        <w:rPr>
          <w:sz w:val="24"/>
          <w:szCs w:val="24"/>
        </w:rPr>
        <w:t>oferowanej jednostki, dedykowane</w:t>
      </w:r>
      <w:r w:rsidRPr="00761AA4">
        <w:rPr>
          <w:sz w:val="24"/>
          <w:szCs w:val="24"/>
        </w:rPr>
        <w:t xml:space="preserve"> dla danego urządzenia; wyposażona w min. 2 złącza DIMM z obsługą do 64GB DDR4 pamięc</w:t>
      </w:r>
      <w:r>
        <w:rPr>
          <w:sz w:val="24"/>
          <w:szCs w:val="24"/>
        </w:rPr>
        <w:t xml:space="preserve">i RAM, min. 1 złącze </w:t>
      </w:r>
      <w:r w:rsidRPr="00761AA4">
        <w:rPr>
          <w:sz w:val="24"/>
          <w:szCs w:val="24"/>
        </w:rPr>
        <w:t>M.2 2280 dla dysku twardego oraz 1 złącze M.2 karty WiFi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Czytnik kart multimedialnych SD 4</w:t>
      </w:r>
      <w:r>
        <w:rPr>
          <w:sz w:val="24"/>
          <w:szCs w:val="24"/>
        </w:rPr>
        <w:t>,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Klawiatura bezprzewodowa w układzie polski programisty</w:t>
      </w:r>
      <w:r>
        <w:rPr>
          <w:sz w:val="24"/>
          <w:szCs w:val="24"/>
        </w:rPr>
        <w:t>,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761AA4">
        <w:rPr>
          <w:sz w:val="24"/>
          <w:szCs w:val="24"/>
        </w:rPr>
        <w:t>Mysz optyczna bezprzewodowa z dwoma przyciskami oraz rolką (scroll)</w:t>
      </w:r>
      <w:r>
        <w:rPr>
          <w:sz w:val="24"/>
          <w:szCs w:val="24"/>
        </w:rPr>
        <w:t>;</w:t>
      </w:r>
      <w:r w:rsidRPr="00761AA4">
        <w:rPr>
          <w:sz w:val="24"/>
          <w:szCs w:val="24"/>
        </w:rPr>
        <w:t xml:space="preserve"> 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761AA4">
        <w:rPr>
          <w:sz w:val="24"/>
          <w:szCs w:val="24"/>
        </w:rPr>
        <w:t>Warunki gwarancji: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61AA4">
        <w:rPr>
          <w:sz w:val="24"/>
          <w:szCs w:val="24"/>
        </w:rPr>
        <w:t>Wsparcie techniczne: Dedykowany portal techniczny producenta, umożliwiający Zamawiającemu zgłaszanie awarii oraz samodzielne zama</w:t>
      </w:r>
      <w:r>
        <w:rPr>
          <w:sz w:val="24"/>
          <w:szCs w:val="24"/>
        </w:rPr>
        <w:t xml:space="preserve">wianie zamiennych komponentów. </w:t>
      </w:r>
      <w:r w:rsidRPr="00761AA4">
        <w:rPr>
          <w:sz w:val="24"/>
          <w:szCs w:val="24"/>
        </w:rPr>
        <w:t>Możliwość sprawdzenia kompletnych danych o urządzeniu na jednej witrynie internetowej prowadzonej przez producenta (automatyczna identyfikacja komputera, konfiguracja fa</w:t>
      </w:r>
      <w:r>
        <w:rPr>
          <w:sz w:val="24"/>
          <w:szCs w:val="24"/>
        </w:rPr>
        <w:t>bryczna, konfiguracja bieżąca, r</w:t>
      </w:r>
      <w:r w:rsidRPr="00761AA4">
        <w:rPr>
          <w:sz w:val="24"/>
          <w:szCs w:val="24"/>
        </w:rPr>
        <w:t xml:space="preserve">odzaj gwarancji, data wygaśnięcia gwarancji, data produkcji </w:t>
      </w:r>
      <w:r w:rsidRPr="00761AA4">
        <w:rPr>
          <w:sz w:val="24"/>
          <w:szCs w:val="24"/>
        </w:rPr>
        <w:lastRenderedPageBreak/>
        <w:t>komputera, aktualizacje, diagnostyka, dedykowane oprogramowanie, tworzenie dysku recovery systemu operacyjnego)</w:t>
      </w:r>
      <w:r>
        <w:rPr>
          <w:sz w:val="24"/>
          <w:szCs w:val="24"/>
        </w:rPr>
        <w:t>.</w:t>
      </w:r>
    </w:p>
    <w:p w:rsidR="005A416C" w:rsidRPr="005C1139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5C1139">
        <w:rPr>
          <w:sz w:val="24"/>
          <w:szCs w:val="24"/>
        </w:rPr>
        <w:t>Gwarancja producenta – minimalna 36 miesięcy, świadczona na miejscu u Zamawiającego. Czas reakcji serwisu - do końca następnego dnia roboczego.</w:t>
      </w:r>
    </w:p>
    <w:p w:rsidR="005A416C" w:rsidRPr="00761AA4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61AA4">
        <w:rPr>
          <w:sz w:val="24"/>
          <w:szCs w:val="24"/>
        </w:rPr>
        <w:t>Firma serwisująca musi posiadać ISO 9001:2015 na świadczenie usług serwi</w:t>
      </w:r>
      <w:r>
        <w:rPr>
          <w:sz w:val="24"/>
          <w:szCs w:val="24"/>
        </w:rPr>
        <w:t>sowych oraz posiadać autoryzację</w:t>
      </w:r>
      <w:r w:rsidRPr="00761AA4">
        <w:rPr>
          <w:sz w:val="24"/>
          <w:szCs w:val="24"/>
        </w:rPr>
        <w:t xml:space="preserve"> producenta komputera – dokumenty potwierdzające załączyć do oferty.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61AA4">
        <w:rPr>
          <w:sz w:val="24"/>
          <w:szCs w:val="24"/>
        </w:rPr>
        <w:t>Serwis urządzeń musi być realizowany przez Producenta lub Autoryzowanego Partnera Serwisowego Producenta – wymagane dołączenie do oferty oświadczenia Producenta potwierdzonego, że serwis będzie realizowany przez Autoryzowanego Partnera Serwisowego Producenta l</w:t>
      </w:r>
      <w:r>
        <w:rPr>
          <w:sz w:val="24"/>
          <w:szCs w:val="24"/>
        </w:rPr>
        <w:t>ub bezpośrednio przez Producenta.</w:t>
      </w:r>
    </w:p>
    <w:p w:rsidR="00D5554B" w:rsidRDefault="00D5554B" w:rsidP="00D5554B">
      <w:pPr>
        <w:suppressAutoHyphens/>
        <w:autoSpaceDE w:val="0"/>
        <w:autoSpaceDN w:val="0"/>
        <w:adjustRightInd w:val="0"/>
        <w:jc w:val="both"/>
      </w:pPr>
      <w:r>
        <w:rPr>
          <w:sz w:val="24"/>
          <w:szCs w:val="24"/>
        </w:rPr>
        <w:t xml:space="preserve">11) </w:t>
      </w:r>
      <w:r w:rsidRPr="00D5554B">
        <w:rPr>
          <w:sz w:val="24"/>
          <w:szCs w:val="24"/>
        </w:rPr>
        <w:t xml:space="preserve">System operacyjny zgodny z wymaganiami wymienionymi w punkcie: </w:t>
      </w:r>
      <w:r w:rsidRPr="00D5554B">
        <w:rPr>
          <w:b/>
          <w:i/>
          <w:sz w:val="24"/>
          <w:szCs w:val="24"/>
          <w:u w:val="single"/>
        </w:rPr>
        <w:t>Wymagane minimalne parametry techniczne systemu operacyjnego dla komputerów typu „All in One” oraz laptopa</w:t>
      </w:r>
      <w:r w:rsidRPr="00D5554B">
        <w:rPr>
          <w:sz w:val="24"/>
          <w:szCs w:val="24"/>
        </w:rPr>
        <w:t>.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b/>
          <w:i/>
          <w:sz w:val="24"/>
          <w:szCs w:val="24"/>
          <w:u w:val="single"/>
        </w:rPr>
      </w:pPr>
      <w:r w:rsidRPr="00761AA4">
        <w:rPr>
          <w:b/>
          <w:i/>
          <w:sz w:val="24"/>
          <w:szCs w:val="24"/>
          <w:u w:val="single"/>
        </w:rPr>
        <w:t>Wymagane minimalne parametry techniczne</w:t>
      </w:r>
      <w:r>
        <w:rPr>
          <w:b/>
          <w:i/>
          <w:sz w:val="24"/>
          <w:szCs w:val="24"/>
          <w:u w:val="single"/>
        </w:rPr>
        <w:t xml:space="preserve"> laptopa (1 sztuka):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94014A">
        <w:rPr>
          <w:sz w:val="24"/>
          <w:szCs w:val="24"/>
        </w:rPr>
        <w:t>Procesor: 4 rdzenie, 8 wątków, 2.40-4.20 GHz, 8MB cache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94014A">
        <w:rPr>
          <w:sz w:val="24"/>
          <w:szCs w:val="24"/>
        </w:rPr>
        <w:t>Wydajność obliczeniowa:</w:t>
      </w:r>
      <w:r w:rsidRPr="0094014A">
        <w:rPr>
          <w:sz w:val="24"/>
          <w:szCs w:val="24"/>
        </w:rPr>
        <w:tab/>
        <w:t>Procesor wielordzeniowy osiąga</w:t>
      </w:r>
      <w:r>
        <w:rPr>
          <w:sz w:val="24"/>
          <w:szCs w:val="24"/>
        </w:rPr>
        <w:t>jący w teście PassMark CPU Mark</w:t>
      </w:r>
      <w:r w:rsidRPr="0094014A">
        <w:rPr>
          <w:sz w:val="24"/>
          <w:szCs w:val="24"/>
        </w:rPr>
        <w:t xml:space="preserve">, w kategorii Average CPU Mark wynik co najmniej </w:t>
      </w:r>
      <w:r w:rsidR="001417F9">
        <w:rPr>
          <w:sz w:val="24"/>
          <w:szCs w:val="24"/>
        </w:rPr>
        <w:t>10095</w:t>
      </w:r>
      <w:r w:rsidR="002E66C2" w:rsidRPr="002E66C2">
        <w:rPr>
          <w:sz w:val="24"/>
          <w:szCs w:val="24"/>
        </w:rPr>
        <w:t xml:space="preserve"> punktów według wyników opublikowanych na stronie https://www.cpubenchmark.net/laptop.html z dnia 30.06.2022 </w:t>
      </w:r>
      <w:r w:rsidR="00D5554B" w:rsidRPr="00D5554B">
        <w:rPr>
          <w:sz w:val="24"/>
          <w:szCs w:val="24"/>
        </w:rPr>
        <w:t>(wyniki załączone do postępowania o udzielenie zamówienia publicznego).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94014A">
        <w:rPr>
          <w:sz w:val="24"/>
          <w:szCs w:val="24"/>
        </w:rPr>
        <w:t>Pamięć RAM: minimum 8 GB (DDR4, 3200MHz)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94014A">
        <w:rPr>
          <w:sz w:val="24"/>
          <w:szCs w:val="24"/>
        </w:rPr>
        <w:t>Maksymalna obsługiwana ilość pamięci RAM: 32 GB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5) Liczba gniazd pamięci (ogółem/</w:t>
      </w:r>
      <w:r w:rsidRPr="0094014A">
        <w:rPr>
          <w:sz w:val="24"/>
          <w:szCs w:val="24"/>
        </w:rPr>
        <w:t>wolne): 2/1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94014A">
        <w:rPr>
          <w:sz w:val="24"/>
          <w:szCs w:val="24"/>
        </w:rPr>
        <w:t>Dysk SSD M.2 PCIe: minimum 256 GB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94014A">
        <w:rPr>
          <w:sz w:val="24"/>
          <w:szCs w:val="24"/>
        </w:rPr>
        <w:t>Typ ekranu: Matowy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94014A">
        <w:rPr>
          <w:sz w:val="24"/>
          <w:szCs w:val="24"/>
        </w:rPr>
        <w:t>Przekątna ekranu: 15,6"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94014A">
        <w:rPr>
          <w:sz w:val="24"/>
          <w:szCs w:val="24"/>
        </w:rPr>
        <w:t>Rozdzielczość ekranu: 1920 x 1080 (Full HD)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94014A">
        <w:rPr>
          <w:sz w:val="24"/>
          <w:szCs w:val="24"/>
        </w:rPr>
        <w:t>Jasność matrycy: 250 cd/m²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94014A">
        <w:rPr>
          <w:sz w:val="24"/>
          <w:szCs w:val="24"/>
        </w:rPr>
        <w:t>Karta graficzna: zintegrowana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 w:rsidRPr="0094014A">
        <w:rPr>
          <w:sz w:val="24"/>
          <w:szCs w:val="24"/>
        </w:rPr>
        <w:t>Wbudowane głośniki stereo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13) </w:t>
      </w:r>
      <w:r w:rsidRPr="0094014A">
        <w:rPr>
          <w:sz w:val="24"/>
          <w:szCs w:val="24"/>
        </w:rPr>
        <w:t>Wbudowany mikrofon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</w:t>
      </w:r>
      <w:r w:rsidRPr="0094014A">
        <w:rPr>
          <w:sz w:val="24"/>
          <w:szCs w:val="24"/>
        </w:rPr>
        <w:t>Kamera internetowa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15) </w:t>
      </w:r>
      <w:r w:rsidRPr="0094014A">
        <w:rPr>
          <w:sz w:val="24"/>
          <w:szCs w:val="24"/>
        </w:rPr>
        <w:t>Łączność: minimum Wi-Fi 5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16) </w:t>
      </w:r>
      <w:r w:rsidRPr="0094014A">
        <w:rPr>
          <w:sz w:val="24"/>
          <w:szCs w:val="24"/>
        </w:rPr>
        <w:t>Moduł Bluetooth 5.2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17) </w:t>
      </w:r>
      <w:r w:rsidRPr="0094014A">
        <w:rPr>
          <w:sz w:val="24"/>
          <w:szCs w:val="24"/>
        </w:rPr>
        <w:t>USB 2.0 - 2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18) </w:t>
      </w:r>
      <w:r w:rsidRPr="0094014A">
        <w:rPr>
          <w:sz w:val="24"/>
          <w:szCs w:val="24"/>
        </w:rPr>
        <w:t>USB 3.2 Gen. 1 - 2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19) </w:t>
      </w:r>
      <w:r w:rsidRPr="0094014A">
        <w:rPr>
          <w:sz w:val="24"/>
          <w:szCs w:val="24"/>
        </w:rPr>
        <w:t>USB Typu-C (z DisplayPort i Power Delivery) - 1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20) </w:t>
      </w:r>
      <w:r w:rsidRPr="0094014A">
        <w:rPr>
          <w:sz w:val="24"/>
          <w:szCs w:val="24"/>
        </w:rPr>
        <w:t>HDMI 1.4 - 1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21) </w:t>
      </w:r>
      <w:r w:rsidRPr="0094014A">
        <w:rPr>
          <w:sz w:val="24"/>
          <w:szCs w:val="24"/>
        </w:rPr>
        <w:t>Czytnik kart pamięci SD - 1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22) </w:t>
      </w:r>
      <w:r w:rsidRPr="0094014A">
        <w:rPr>
          <w:sz w:val="24"/>
          <w:szCs w:val="24"/>
        </w:rPr>
        <w:t>RJ-45 (LAN) - 1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23) </w:t>
      </w:r>
      <w:r w:rsidRPr="0094014A">
        <w:rPr>
          <w:sz w:val="24"/>
          <w:szCs w:val="24"/>
        </w:rPr>
        <w:t>Wyjście słuchawkowe/wejście mikrofonowe - 1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24) </w:t>
      </w:r>
      <w:r w:rsidRPr="0094014A">
        <w:rPr>
          <w:sz w:val="24"/>
          <w:szCs w:val="24"/>
        </w:rPr>
        <w:t>DC-in (wejście zasilania) - 1 szt.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25) </w:t>
      </w:r>
      <w:r w:rsidRPr="0094014A">
        <w:rPr>
          <w:sz w:val="24"/>
          <w:szCs w:val="24"/>
        </w:rPr>
        <w:t>Podświetlana klawiatura: Tak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26) </w:t>
      </w:r>
      <w:r w:rsidRPr="0094014A">
        <w:rPr>
          <w:sz w:val="24"/>
          <w:szCs w:val="24"/>
        </w:rPr>
        <w:t>Zabezpieczenia: Możliwość zabezpieczenia linką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27) </w:t>
      </w:r>
      <w:r w:rsidRPr="0094014A">
        <w:rPr>
          <w:sz w:val="24"/>
          <w:szCs w:val="24"/>
        </w:rPr>
        <w:t>Szyfrowanie TPM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28) </w:t>
      </w:r>
      <w:r w:rsidRPr="0094014A">
        <w:rPr>
          <w:sz w:val="24"/>
          <w:szCs w:val="24"/>
        </w:rPr>
        <w:t>Wydzielona klawiatura numeryczna</w:t>
      </w:r>
      <w:r>
        <w:rPr>
          <w:sz w:val="24"/>
          <w:szCs w:val="24"/>
        </w:rPr>
        <w:t>;</w:t>
      </w:r>
    </w:p>
    <w:p w:rsidR="005A416C" w:rsidRPr="0094014A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29) </w:t>
      </w:r>
      <w:r w:rsidRPr="0094014A">
        <w:rPr>
          <w:sz w:val="24"/>
          <w:szCs w:val="24"/>
        </w:rPr>
        <w:t>Wielodotykowy, intuicyjny touchpad</w:t>
      </w:r>
      <w:r>
        <w:rPr>
          <w:sz w:val="24"/>
          <w:szCs w:val="24"/>
        </w:rPr>
        <w:t>;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30) Gwarancja: minimalna 36 miesięcy.</w:t>
      </w:r>
    </w:p>
    <w:p w:rsidR="00D5554B" w:rsidRPr="00D5554B" w:rsidRDefault="00D5554B" w:rsidP="00D5554B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D5554B">
        <w:rPr>
          <w:sz w:val="24"/>
          <w:szCs w:val="24"/>
        </w:rPr>
        <w:t xml:space="preserve">31) System operacyjny zgodny z wymaganiami wymienionymi w punkcie: </w:t>
      </w:r>
      <w:r w:rsidRPr="00A00A33">
        <w:rPr>
          <w:b/>
          <w:i/>
          <w:sz w:val="24"/>
          <w:szCs w:val="24"/>
          <w:u w:val="single"/>
        </w:rPr>
        <w:t>Wymagane minimalne parametry techniczne systemu operacyjnego dla komputerów typu „All in One” oraz laptopa.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b/>
          <w:i/>
          <w:sz w:val="24"/>
          <w:szCs w:val="24"/>
          <w:u w:val="single"/>
        </w:rPr>
      </w:pPr>
      <w:r w:rsidRPr="00761AA4">
        <w:rPr>
          <w:b/>
          <w:i/>
          <w:sz w:val="24"/>
          <w:szCs w:val="24"/>
          <w:u w:val="single"/>
        </w:rPr>
        <w:t>Wymagane minimalne parametry</w:t>
      </w:r>
      <w:r>
        <w:rPr>
          <w:b/>
          <w:i/>
          <w:sz w:val="24"/>
          <w:szCs w:val="24"/>
          <w:u w:val="single"/>
        </w:rPr>
        <w:t xml:space="preserve"> techniczne serwera plików: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26B02">
        <w:rPr>
          <w:sz w:val="24"/>
          <w:szCs w:val="24"/>
        </w:rPr>
        <w:t>Ilość kieszeni 2.5"/3.5": 4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726B02">
        <w:rPr>
          <w:sz w:val="24"/>
          <w:szCs w:val="24"/>
        </w:rPr>
        <w:t>Procesor: ilość rdzeni minimum: 4, taktowanie procesora 2 GHz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726B02">
        <w:rPr>
          <w:sz w:val="24"/>
          <w:szCs w:val="24"/>
        </w:rPr>
        <w:t>Pamięć RAM minimum: 4 GB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726B02">
        <w:rPr>
          <w:sz w:val="24"/>
          <w:szCs w:val="24"/>
        </w:rPr>
        <w:t>Rodzaj pamięci: DDR4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726B02">
        <w:rPr>
          <w:sz w:val="24"/>
          <w:szCs w:val="24"/>
        </w:rPr>
        <w:t>Pamięć flash: 4 GB (ochrona systemu operacyjnego przed podwójnym rozruchem)</w:t>
      </w:r>
      <w:r>
        <w:rPr>
          <w:sz w:val="24"/>
          <w:szCs w:val="24"/>
        </w:rPr>
        <w:t>;</w:t>
      </w:r>
      <w:r w:rsidRPr="00726B02">
        <w:rPr>
          <w:sz w:val="24"/>
          <w:szCs w:val="24"/>
        </w:rPr>
        <w:t xml:space="preserve"> 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726B02">
        <w:rPr>
          <w:sz w:val="24"/>
          <w:szCs w:val="24"/>
        </w:rPr>
        <w:t>Porty 2.5 Gigabit Ethernet: 2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726B02">
        <w:rPr>
          <w:sz w:val="24"/>
          <w:szCs w:val="24"/>
        </w:rPr>
        <w:t>Złącza HDMI: 1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726B02">
        <w:rPr>
          <w:sz w:val="24"/>
          <w:szCs w:val="24"/>
        </w:rPr>
        <w:t>Złącza USB 3.0: 2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726B02">
        <w:rPr>
          <w:sz w:val="24"/>
          <w:szCs w:val="24"/>
        </w:rPr>
        <w:t>Port USB 2.0: 2</w:t>
      </w:r>
      <w:r>
        <w:rPr>
          <w:sz w:val="24"/>
          <w:szCs w:val="24"/>
        </w:rPr>
        <w:t>;</w:t>
      </w:r>
      <w:r w:rsidRPr="00726B02">
        <w:rPr>
          <w:sz w:val="24"/>
          <w:szCs w:val="24"/>
        </w:rPr>
        <w:t xml:space="preserve"> 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726B02">
        <w:rPr>
          <w:sz w:val="24"/>
          <w:szCs w:val="24"/>
        </w:rPr>
        <w:t>Serwer FTP: Tak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726B02">
        <w:rPr>
          <w:sz w:val="24"/>
          <w:szCs w:val="24"/>
        </w:rPr>
        <w:t>Serwer mediów (DLNA): Tak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 w:rsidRPr="00726B02">
        <w:rPr>
          <w:sz w:val="24"/>
          <w:szCs w:val="24"/>
        </w:rPr>
        <w:t>Cloud Station: Tak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13) </w:t>
      </w:r>
      <w:r w:rsidRPr="00726B02">
        <w:rPr>
          <w:sz w:val="24"/>
          <w:szCs w:val="24"/>
        </w:rPr>
        <w:t>Kamery IP: Liczba bezpłatnych licencji na obsługę kamer IP 8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</w:t>
      </w:r>
      <w:r w:rsidRPr="00726B02">
        <w:rPr>
          <w:sz w:val="24"/>
          <w:szCs w:val="24"/>
        </w:rPr>
        <w:t>Obudowa: Rack 1U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15) </w:t>
      </w:r>
      <w:r w:rsidRPr="00726B02">
        <w:rPr>
          <w:sz w:val="24"/>
          <w:szCs w:val="24"/>
        </w:rPr>
        <w:t>Zamontowane dyski twarde: minimum 2x 4 TB</w:t>
      </w:r>
      <w:r>
        <w:rPr>
          <w:sz w:val="24"/>
          <w:szCs w:val="24"/>
        </w:rPr>
        <w:t>;</w:t>
      </w:r>
    </w:p>
    <w:p w:rsidR="005A416C" w:rsidRPr="00726B02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16) </w:t>
      </w:r>
      <w:r w:rsidRPr="00726B02">
        <w:rPr>
          <w:sz w:val="24"/>
          <w:szCs w:val="24"/>
        </w:rPr>
        <w:t>Funkcje dodatkowe: możliwość tworzenia i zarządzania użytkownikami, przydzielania uprawnień do zasobów sieciowych</w:t>
      </w:r>
      <w:r>
        <w:rPr>
          <w:sz w:val="24"/>
          <w:szCs w:val="24"/>
        </w:rPr>
        <w:t>, możliwość tworzenia migawek;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17) Gwarancja: minimalna 36 miesięcy.</w:t>
      </w:r>
    </w:p>
    <w:p w:rsidR="000574BD" w:rsidRDefault="000574BD" w:rsidP="00D5554B">
      <w:pPr>
        <w:suppressAutoHyphens/>
        <w:autoSpaceDE w:val="0"/>
        <w:autoSpaceDN w:val="0"/>
        <w:adjustRightInd w:val="0"/>
        <w:rPr>
          <w:b/>
          <w:i/>
          <w:sz w:val="24"/>
          <w:szCs w:val="24"/>
          <w:u w:val="single"/>
        </w:rPr>
      </w:pPr>
    </w:p>
    <w:p w:rsidR="00D5554B" w:rsidRPr="00D5554B" w:rsidRDefault="00D5554B" w:rsidP="00D5554B">
      <w:pPr>
        <w:suppressAutoHyphens/>
        <w:autoSpaceDE w:val="0"/>
        <w:autoSpaceDN w:val="0"/>
        <w:adjustRightInd w:val="0"/>
        <w:rPr>
          <w:sz w:val="24"/>
          <w:szCs w:val="24"/>
        </w:rPr>
      </w:pPr>
      <w:r w:rsidRPr="00D5554B">
        <w:rPr>
          <w:b/>
          <w:i/>
          <w:sz w:val="24"/>
          <w:szCs w:val="24"/>
          <w:u w:val="single"/>
        </w:rPr>
        <w:t>Wymagane minimalne parametry techniczne systemu operacyjnego dla komputerów typu „All in One” oraz laptopa</w:t>
      </w:r>
      <w:r w:rsidRPr="00D5554B">
        <w:rPr>
          <w:sz w:val="24"/>
          <w:szCs w:val="24"/>
        </w:rPr>
        <w:t>.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CA5F91">
        <w:rPr>
          <w:sz w:val="24"/>
          <w:szCs w:val="24"/>
        </w:rPr>
        <w:t xml:space="preserve">W ofercie wymagane jest podanie producenta, pełnej nazwy i wersji licencji systemu operacyjnego oraz nazwy i wersji systemu operacyjnego możliwego do zainstalowania </w:t>
      </w:r>
      <w:r>
        <w:rPr>
          <w:sz w:val="24"/>
          <w:szCs w:val="24"/>
        </w:rPr>
        <w:t xml:space="preserve">         </w:t>
      </w:r>
      <w:r w:rsidRPr="00CA5F91">
        <w:rPr>
          <w:sz w:val="24"/>
          <w:szCs w:val="24"/>
        </w:rPr>
        <w:t>w wy</w:t>
      </w:r>
      <w:r>
        <w:rPr>
          <w:sz w:val="24"/>
          <w:szCs w:val="24"/>
        </w:rPr>
        <w:t>niku dopuszczalnego downgrade’u;</w:t>
      </w:r>
      <w:r w:rsidRPr="00CA5F91">
        <w:rPr>
          <w:sz w:val="24"/>
          <w:szCs w:val="24"/>
        </w:rPr>
        <w:t xml:space="preserve">  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CA5F91">
        <w:rPr>
          <w:sz w:val="24"/>
          <w:szCs w:val="24"/>
        </w:rPr>
        <w:t>System operacyjny klasy PC musi spełniać poniższe wymagania poprzez wbudowane mechanizmy, b</w:t>
      </w:r>
      <w:r>
        <w:rPr>
          <w:sz w:val="24"/>
          <w:szCs w:val="24"/>
        </w:rPr>
        <w:t>ez użycia dodatkowych aplikacji;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CA5F91">
        <w:rPr>
          <w:sz w:val="24"/>
          <w:szCs w:val="24"/>
        </w:rPr>
        <w:t>Możliwość dokonywania aktualizacji i poprawek systemu przez Internet z możliwości</w:t>
      </w:r>
      <w:r>
        <w:rPr>
          <w:sz w:val="24"/>
          <w:szCs w:val="24"/>
        </w:rPr>
        <w:t>ą wyboru instalowanych poprawek;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CA5F91">
        <w:rPr>
          <w:sz w:val="24"/>
          <w:szCs w:val="24"/>
        </w:rPr>
        <w:t>Możliwość dokonywania uaktualnień sterowników urządzeń przez Intern</w:t>
      </w:r>
      <w:r>
        <w:rPr>
          <w:sz w:val="24"/>
          <w:szCs w:val="24"/>
        </w:rPr>
        <w:t>et – witrynę producenta systemu;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CA5F91">
        <w:rPr>
          <w:sz w:val="24"/>
          <w:szCs w:val="24"/>
        </w:rPr>
        <w:t>Darmowe aktualizacje w ramach wersji systemu operacyjnego przez Internet (niezbędne aktualizacje, poprawki, biuletyny bezpieczeństwa muszą być dostarczane bez dodatkowy</w:t>
      </w:r>
      <w:r w:rsidR="00DA3045">
        <w:rPr>
          <w:sz w:val="24"/>
          <w:szCs w:val="24"/>
        </w:rPr>
        <w:t>ch opłat)</w:t>
      </w:r>
      <w:r>
        <w:rPr>
          <w:sz w:val="24"/>
          <w:szCs w:val="24"/>
        </w:rPr>
        <w:t>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CA5F91">
        <w:rPr>
          <w:sz w:val="24"/>
          <w:szCs w:val="24"/>
        </w:rPr>
        <w:t xml:space="preserve">System musi umożliwiać dodanie i pracę w domenie Active Directory i zarządzanie </w:t>
      </w:r>
      <w:r>
        <w:rPr>
          <w:sz w:val="24"/>
          <w:szCs w:val="24"/>
        </w:rPr>
        <w:t xml:space="preserve">         w oparciu o GroupPolicy;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CA5F91">
        <w:rPr>
          <w:sz w:val="24"/>
          <w:szCs w:val="24"/>
        </w:rPr>
        <w:t>Ze względu na wdrożoną u Zamawiającego usługę katalogową Active Directory oraz Centralne Zarządzanie Aktualizacjami</w:t>
      </w:r>
      <w:r>
        <w:rPr>
          <w:sz w:val="24"/>
          <w:szCs w:val="24"/>
        </w:rPr>
        <w:t>,</w:t>
      </w:r>
      <w:r w:rsidRPr="00CA5F91">
        <w:rPr>
          <w:sz w:val="24"/>
          <w:szCs w:val="24"/>
        </w:rPr>
        <w:t xml:space="preserve"> system musi mieć możliwość zarządzania ustawieniami poprzez polisy GPO oraz umożliwiać centralne zarządzani</w:t>
      </w:r>
      <w:r>
        <w:rPr>
          <w:sz w:val="24"/>
          <w:szCs w:val="24"/>
        </w:rPr>
        <w:t>e i dystrybuowanie aktualizacji;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CA5F91">
        <w:rPr>
          <w:sz w:val="24"/>
          <w:szCs w:val="24"/>
        </w:rPr>
        <w:t xml:space="preserve">Wymagane jest aby dostarczona licencja systemu operacyjnego dopuszczała instalację systemu operacyjnego producenta, którego wsparcie dodatkowe wygasa nie wcześniej niż </w:t>
      </w:r>
      <w:r>
        <w:rPr>
          <w:sz w:val="24"/>
          <w:szCs w:val="24"/>
        </w:rPr>
        <w:t xml:space="preserve">     </w:t>
      </w:r>
      <w:r w:rsidRPr="00CA5F91">
        <w:rPr>
          <w:sz w:val="24"/>
          <w:szCs w:val="24"/>
        </w:rPr>
        <w:t xml:space="preserve">1 stycznia 2025 r. oraz downgrade i zainstalowanie wcześniejszej wersji systemu operacyjnego ze wsparciem </w:t>
      </w:r>
      <w:r w:rsidRPr="005C1139">
        <w:rPr>
          <w:sz w:val="24"/>
          <w:szCs w:val="24"/>
        </w:rPr>
        <w:t>dodatkowym co najmniej do 1 stycznia 202</w:t>
      </w:r>
      <w:r w:rsidR="005C1139" w:rsidRPr="005C1139">
        <w:rPr>
          <w:sz w:val="24"/>
          <w:szCs w:val="24"/>
        </w:rPr>
        <w:t>5</w:t>
      </w:r>
      <w:r w:rsidRPr="005C1139">
        <w:rPr>
          <w:sz w:val="24"/>
          <w:szCs w:val="24"/>
        </w:rPr>
        <w:t xml:space="preserve"> r.;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CA5F91">
        <w:rPr>
          <w:sz w:val="24"/>
          <w:szCs w:val="24"/>
        </w:rPr>
        <w:t>Internetowa aktualiza</w:t>
      </w:r>
      <w:r>
        <w:rPr>
          <w:sz w:val="24"/>
          <w:szCs w:val="24"/>
        </w:rPr>
        <w:t>cja zapewniona w języku polskim;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CA5F91">
        <w:rPr>
          <w:sz w:val="24"/>
          <w:szCs w:val="24"/>
        </w:rPr>
        <w:t xml:space="preserve">Wbudowana zapora internetowa (firewall) dla </w:t>
      </w:r>
      <w:r>
        <w:rPr>
          <w:sz w:val="24"/>
          <w:szCs w:val="24"/>
        </w:rPr>
        <w:t xml:space="preserve">ochrony połączeń internetowych, </w:t>
      </w:r>
      <w:r w:rsidRPr="00CA5F91">
        <w:rPr>
          <w:sz w:val="24"/>
          <w:szCs w:val="24"/>
        </w:rPr>
        <w:t>zintegrowana z systemem konsola do zarządzania ustawienia</w:t>
      </w:r>
      <w:r>
        <w:rPr>
          <w:sz w:val="24"/>
          <w:szCs w:val="24"/>
        </w:rPr>
        <w:t>mi zapory i regułami IP v4 i v6;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CA5F91">
        <w:rPr>
          <w:sz w:val="24"/>
          <w:szCs w:val="24"/>
        </w:rPr>
        <w:t>Zlokalizowane w języku polskim, co najmniej następujące elementy: menu, odtwarzacz multimedió</w:t>
      </w:r>
      <w:r>
        <w:rPr>
          <w:sz w:val="24"/>
          <w:szCs w:val="24"/>
        </w:rPr>
        <w:t>w, pomoc, komunikaty systemowe;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 w:rsidRPr="00CA5F91">
        <w:rPr>
          <w:sz w:val="24"/>
          <w:szCs w:val="24"/>
        </w:rPr>
        <w:t>Wsparcie dla większości powszechnie używanych urządzeń peryferyjnych (drukarek, urządzeń sieciowych, st</w:t>
      </w:r>
      <w:r>
        <w:rPr>
          <w:sz w:val="24"/>
          <w:szCs w:val="24"/>
        </w:rPr>
        <w:t>andardów USB, Plug&amp;Play, Wi-Fi);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13) </w:t>
      </w:r>
      <w:r w:rsidRPr="00CA5F91">
        <w:rPr>
          <w:sz w:val="24"/>
          <w:szCs w:val="24"/>
        </w:rPr>
        <w:t xml:space="preserve">Funkcjonalność automatycznej zmiany domyślnej drukarki w zależności od sieci, do </w:t>
      </w:r>
      <w:r>
        <w:rPr>
          <w:sz w:val="24"/>
          <w:szCs w:val="24"/>
        </w:rPr>
        <w:t>której podłączony jest komputer;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</w:t>
      </w:r>
      <w:r w:rsidRPr="00CA5F91">
        <w:rPr>
          <w:sz w:val="24"/>
          <w:szCs w:val="24"/>
        </w:rPr>
        <w:t xml:space="preserve">Interfejs użytkownika działający w trybie graficznym z elementami 3D, zintegrowana </w:t>
      </w:r>
      <w:r>
        <w:rPr>
          <w:sz w:val="24"/>
          <w:szCs w:val="24"/>
        </w:rPr>
        <w:t xml:space="preserve">     </w:t>
      </w:r>
      <w:r w:rsidRPr="00CA5F91">
        <w:rPr>
          <w:sz w:val="24"/>
          <w:szCs w:val="24"/>
        </w:rPr>
        <w:t>z interfejsem użytkownika in</w:t>
      </w:r>
      <w:r>
        <w:rPr>
          <w:sz w:val="24"/>
          <w:szCs w:val="24"/>
        </w:rPr>
        <w:t>teraktywna część pulpitu służąca</w:t>
      </w:r>
      <w:r w:rsidRPr="00CA5F91">
        <w:rPr>
          <w:sz w:val="24"/>
          <w:szCs w:val="24"/>
        </w:rPr>
        <w:t xml:space="preserve"> do uruchamiania aplikacji, które użytkownik może dowolnie wymienia</w:t>
      </w:r>
      <w:r>
        <w:rPr>
          <w:sz w:val="24"/>
          <w:szCs w:val="24"/>
        </w:rPr>
        <w:t>ć i pobrać ze strony producenta;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15) </w:t>
      </w:r>
      <w:r w:rsidRPr="00CA5F91">
        <w:rPr>
          <w:sz w:val="24"/>
          <w:szCs w:val="24"/>
        </w:rPr>
        <w:t>Możliwość zdalnej automatycznej instalacji, konfiguracji, administrowa</w:t>
      </w:r>
      <w:r>
        <w:rPr>
          <w:sz w:val="24"/>
          <w:szCs w:val="24"/>
        </w:rPr>
        <w:t>nia oraz aktualizowania systemu;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16) </w:t>
      </w:r>
      <w:r w:rsidRPr="00CA5F91">
        <w:rPr>
          <w:sz w:val="24"/>
          <w:szCs w:val="24"/>
        </w:rPr>
        <w:t xml:space="preserve">Zabezpieczony hasłem hierarchiczny dostęp do systemu, konta i profile </w:t>
      </w:r>
      <w:r>
        <w:rPr>
          <w:sz w:val="24"/>
          <w:szCs w:val="24"/>
        </w:rPr>
        <w:t>użytkowników zarządzane zdalnie,</w:t>
      </w:r>
      <w:r w:rsidRPr="00CA5F91">
        <w:rPr>
          <w:sz w:val="24"/>
          <w:szCs w:val="24"/>
        </w:rPr>
        <w:t xml:space="preserve"> praca systemu w t</w:t>
      </w:r>
      <w:r>
        <w:rPr>
          <w:sz w:val="24"/>
          <w:szCs w:val="24"/>
        </w:rPr>
        <w:t>rybie ochrony kont użytkowników;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17) </w:t>
      </w:r>
      <w:r w:rsidRPr="00CA5F91">
        <w:rPr>
          <w:sz w:val="24"/>
          <w:szCs w:val="24"/>
        </w:rPr>
        <w:t>Zintegrowany z systemem moduł wyszukiwania informacji (plików różnego typu) dostępny z kilku poziomów: poziom menu, poziom otwartego okna systemu operacyjnego</w:t>
      </w:r>
      <w:r>
        <w:rPr>
          <w:sz w:val="24"/>
          <w:szCs w:val="24"/>
        </w:rPr>
        <w:t xml:space="preserve">, </w:t>
      </w:r>
      <w:r w:rsidRPr="00CA5F91">
        <w:rPr>
          <w:sz w:val="24"/>
          <w:szCs w:val="24"/>
        </w:rPr>
        <w:t>system wyszukiwania oparty na konfigurowalnym przez użytkownika modu</w:t>
      </w:r>
      <w:r>
        <w:rPr>
          <w:sz w:val="24"/>
          <w:szCs w:val="24"/>
        </w:rPr>
        <w:t>le indeksacji zasobów lokalnych;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18) </w:t>
      </w:r>
      <w:r w:rsidRPr="00CA5F91">
        <w:rPr>
          <w:sz w:val="24"/>
          <w:szCs w:val="24"/>
        </w:rPr>
        <w:t>Zintegrowane z systemem operacyjnym narzędzia zwalc</w:t>
      </w:r>
      <w:r>
        <w:rPr>
          <w:sz w:val="24"/>
          <w:szCs w:val="24"/>
        </w:rPr>
        <w:t xml:space="preserve">zające złośliwe oprogramowanie, </w:t>
      </w:r>
      <w:r w:rsidRPr="00CA5F91">
        <w:rPr>
          <w:sz w:val="24"/>
          <w:szCs w:val="24"/>
        </w:rPr>
        <w:t>aktualizacje dostępne u producenta nieodpłatnie bez ograniczeń cza</w:t>
      </w:r>
      <w:r>
        <w:rPr>
          <w:sz w:val="24"/>
          <w:szCs w:val="24"/>
        </w:rPr>
        <w:t>sowych;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19) </w:t>
      </w:r>
      <w:r w:rsidRPr="00CA5F91">
        <w:rPr>
          <w:sz w:val="24"/>
          <w:szCs w:val="24"/>
        </w:rPr>
        <w:t>Zintegrowany z systemem operacyjnym moduł synchronizacji komput</w:t>
      </w:r>
      <w:r>
        <w:rPr>
          <w:sz w:val="24"/>
          <w:szCs w:val="24"/>
        </w:rPr>
        <w:t>era z urządzeniami zewnętrznymi;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20) </w:t>
      </w:r>
      <w:r w:rsidRPr="00CA5F91">
        <w:rPr>
          <w:sz w:val="24"/>
          <w:szCs w:val="24"/>
        </w:rPr>
        <w:t>Wbudowany</w:t>
      </w:r>
      <w:r>
        <w:rPr>
          <w:sz w:val="24"/>
          <w:szCs w:val="24"/>
        </w:rPr>
        <w:t xml:space="preserve"> system pomocy w języku polskim;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21) </w:t>
      </w:r>
      <w:r w:rsidRPr="00CA5F91">
        <w:rPr>
          <w:sz w:val="24"/>
          <w:szCs w:val="24"/>
        </w:rPr>
        <w:t>Możliwość przystosowania stanowiska dla osób niepełno</w:t>
      </w:r>
      <w:r>
        <w:rPr>
          <w:sz w:val="24"/>
          <w:szCs w:val="24"/>
        </w:rPr>
        <w:t>sprawnych (np. słabo widzących);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22) </w:t>
      </w:r>
      <w:r w:rsidRPr="00CA5F91">
        <w:rPr>
          <w:sz w:val="24"/>
          <w:szCs w:val="24"/>
        </w:rPr>
        <w:t>Zarządzanie stacją roboczą poprzez polityki rozumiane jako zestaw reguł definiujących lub ograniczających funkc</w:t>
      </w:r>
      <w:r>
        <w:rPr>
          <w:sz w:val="24"/>
          <w:szCs w:val="24"/>
        </w:rPr>
        <w:t>jonalność systemu lub aplikacji;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23) </w:t>
      </w:r>
      <w:r w:rsidRPr="00CA5F91">
        <w:rPr>
          <w:sz w:val="24"/>
          <w:szCs w:val="24"/>
        </w:rPr>
        <w:t>Wdrażanie IPSEC oparte na politykach – wdrażanie IPSEC oparte na zestawach reguł definiujących ustawienia zarządzany</w:t>
      </w:r>
      <w:r>
        <w:rPr>
          <w:sz w:val="24"/>
          <w:szCs w:val="24"/>
        </w:rPr>
        <w:t>ch w sposób centralny;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24) </w:t>
      </w:r>
      <w:r w:rsidRPr="00CA5F91">
        <w:rPr>
          <w:sz w:val="24"/>
          <w:szCs w:val="24"/>
        </w:rPr>
        <w:t>Automatyczne występowanie i używanie (wyst</w:t>
      </w:r>
      <w:r>
        <w:rPr>
          <w:sz w:val="24"/>
          <w:szCs w:val="24"/>
        </w:rPr>
        <w:t>awianie) certyfikatów PKI X.509;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25) </w:t>
      </w:r>
      <w:r w:rsidRPr="00CA5F91">
        <w:rPr>
          <w:sz w:val="24"/>
          <w:szCs w:val="24"/>
        </w:rPr>
        <w:t xml:space="preserve">Wsparcie dla </w:t>
      </w:r>
      <w:r>
        <w:rPr>
          <w:sz w:val="24"/>
          <w:szCs w:val="24"/>
        </w:rPr>
        <w:t>logowania przy pomocy smartcard;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26) </w:t>
      </w:r>
      <w:r w:rsidRPr="00CA5F91">
        <w:rPr>
          <w:sz w:val="24"/>
          <w:szCs w:val="24"/>
        </w:rPr>
        <w:t>Rozbudowane polityki bezpieczeństwa – polityki dla systemu operacyj</w:t>
      </w:r>
      <w:r>
        <w:rPr>
          <w:sz w:val="24"/>
          <w:szCs w:val="24"/>
        </w:rPr>
        <w:t>nego i dla wskazanych aplikacji;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27) </w:t>
      </w:r>
      <w:r w:rsidRPr="00CA5F91">
        <w:rPr>
          <w:sz w:val="24"/>
          <w:szCs w:val="24"/>
        </w:rPr>
        <w:t>Posiadanie narzędzi służących do administracji, do wykonywania kopii zapasowych polityk i ich odtwarzania oraz generowa</w:t>
      </w:r>
      <w:r>
        <w:rPr>
          <w:sz w:val="24"/>
          <w:szCs w:val="24"/>
        </w:rPr>
        <w:t>nia raportów z ustawień polityk;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28) </w:t>
      </w:r>
      <w:r w:rsidRPr="00CA5F91">
        <w:rPr>
          <w:sz w:val="24"/>
          <w:szCs w:val="24"/>
        </w:rPr>
        <w:t>Wsparcie dla Sun Java i .NET Framework 1.1 i 2.0 i 3.0, 4.0, 5.0 – możliwość uruchomienia aplikacji działają</w:t>
      </w:r>
      <w:r>
        <w:rPr>
          <w:sz w:val="24"/>
          <w:szCs w:val="24"/>
        </w:rPr>
        <w:t>cych we wskazanych środowiskach;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29) </w:t>
      </w:r>
      <w:r w:rsidRPr="00CA5F91">
        <w:rPr>
          <w:sz w:val="24"/>
          <w:szCs w:val="24"/>
        </w:rPr>
        <w:t>Wsparcie dla JScript i VBScript – możliwość ur</w:t>
      </w:r>
      <w:r>
        <w:rPr>
          <w:sz w:val="24"/>
          <w:szCs w:val="24"/>
        </w:rPr>
        <w:t>uchamiania interpretera poleceń;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30) </w:t>
      </w:r>
      <w:r w:rsidRPr="00CA5F91">
        <w:rPr>
          <w:sz w:val="24"/>
          <w:szCs w:val="24"/>
        </w:rPr>
        <w:t>Zdalna pomoc i współdzielenie aplikacji – możliwość zdalnego przejęcia sesji zalogowanego użytkownika celem rozwiązania prob</w:t>
      </w:r>
      <w:r>
        <w:rPr>
          <w:sz w:val="24"/>
          <w:szCs w:val="24"/>
        </w:rPr>
        <w:t>lemu z komputerem;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31) </w:t>
      </w:r>
      <w:r w:rsidRPr="00CA5F91">
        <w:rPr>
          <w:sz w:val="24"/>
          <w:szCs w:val="24"/>
        </w:rPr>
        <w:t>Rozwiązanie służące do automatycznego zbudowania obrazu systemu wraz z aplikacjami. Obraz systemu służyć ma do automatycznego upowszechnienia systemu operacyjnego inicjowanego i wykonywanego w c</w:t>
      </w:r>
      <w:r>
        <w:rPr>
          <w:sz w:val="24"/>
          <w:szCs w:val="24"/>
        </w:rPr>
        <w:t>ałości poprzez sieć komputerową;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32) </w:t>
      </w:r>
      <w:r w:rsidRPr="00CA5F91">
        <w:rPr>
          <w:sz w:val="24"/>
          <w:szCs w:val="24"/>
        </w:rPr>
        <w:t>Rozwiązanie umożliwiające wdrożenie nowego o</w:t>
      </w:r>
      <w:r>
        <w:rPr>
          <w:sz w:val="24"/>
          <w:szCs w:val="24"/>
        </w:rPr>
        <w:t>brazu poprzez zdalną instalację;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33) </w:t>
      </w:r>
      <w:r w:rsidRPr="00CA5F91">
        <w:rPr>
          <w:sz w:val="24"/>
          <w:szCs w:val="24"/>
        </w:rPr>
        <w:t>Graficzne środo</w:t>
      </w:r>
      <w:r>
        <w:rPr>
          <w:sz w:val="24"/>
          <w:szCs w:val="24"/>
        </w:rPr>
        <w:t>wisko instalacji i konfiguracji;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34) </w:t>
      </w:r>
      <w:r w:rsidRPr="00CA5F91">
        <w:rPr>
          <w:sz w:val="24"/>
          <w:szCs w:val="24"/>
        </w:rPr>
        <w:t>Transakcyjny system plików pozwalający na stosowanie przydziałów (ang. quota) na dysku dla użytkowników oraz zapewniający większą niezawodność i poz</w:t>
      </w:r>
      <w:r>
        <w:rPr>
          <w:sz w:val="24"/>
          <w:szCs w:val="24"/>
        </w:rPr>
        <w:t>walający tworzyć kopie zapasowe;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35) </w:t>
      </w:r>
      <w:r w:rsidRPr="00CA5F91">
        <w:rPr>
          <w:sz w:val="24"/>
          <w:szCs w:val="24"/>
        </w:rPr>
        <w:t>Zarządzanie kontami użytkowników sieci oraz urządzeniami sieciowymi tj. drukarki, modemy, wolu</w:t>
      </w:r>
      <w:r>
        <w:rPr>
          <w:sz w:val="24"/>
          <w:szCs w:val="24"/>
        </w:rPr>
        <w:t>miny dyskowe, usługi katalogowe;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36) </w:t>
      </w:r>
      <w:r w:rsidRPr="00CA5F91">
        <w:rPr>
          <w:sz w:val="24"/>
          <w:szCs w:val="24"/>
        </w:rPr>
        <w:t>Oprogramowanie dla twor</w:t>
      </w:r>
      <w:r>
        <w:rPr>
          <w:sz w:val="24"/>
          <w:szCs w:val="24"/>
        </w:rPr>
        <w:t>zenia kopii zapasowych (backup),</w:t>
      </w:r>
      <w:r w:rsidRPr="00CA5F91">
        <w:rPr>
          <w:sz w:val="24"/>
          <w:szCs w:val="24"/>
        </w:rPr>
        <w:t xml:space="preserve"> automatyczne wykonywanie kopii plików z możliwością automatycznego pr</w:t>
      </w:r>
      <w:r>
        <w:rPr>
          <w:sz w:val="24"/>
          <w:szCs w:val="24"/>
        </w:rPr>
        <w:t>zywrócenia wersji wcześniejszej;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37) </w:t>
      </w:r>
      <w:r w:rsidRPr="00CA5F91">
        <w:rPr>
          <w:sz w:val="24"/>
          <w:szCs w:val="24"/>
        </w:rPr>
        <w:t xml:space="preserve">Możliwość </w:t>
      </w:r>
      <w:r>
        <w:rPr>
          <w:sz w:val="24"/>
          <w:szCs w:val="24"/>
        </w:rPr>
        <w:t>przywracania plików systemowych;</w:t>
      </w:r>
    </w:p>
    <w:p w:rsidR="007A228D" w:rsidRPr="00CA5F91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38) </w:t>
      </w:r>
      <w:r w:rsidRPr="00CA5F91">
        <w:rPr>
          <w:sz w:val="24"/>
          <w:szCs w:val="24"/>
        </w:rPr>
        <w:t>System operacyjny musi posiadać funkcjonalność pozwalającą na identyfikację sieci komputerowych, do których jest podłączony, zapamiętywanie ustawień i przypisywanie do kategorii bezpieczeństwa (z predefiniowanymi odpowiednio do kategorii ustawieniami zapory sieciowej, udostępniania plików</w:t>
      </w:r>
      <w:r>
        <w:rPr>
          <w:sz w:val="24"/>
          <w:szCs w:val="24"/>
        </w:rPr>
        <w:t>, itp.);</w:t>
      </w:r>
    </w:p>
    <w:p w:rsidR="007A228D" w:rsidRDefault="007A228D" w:rsidP="007A228D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39) </w:t>
      </w:r>
      <w:r w:rsidRPr="00CA5F91">
        <w:rPr>
          <w:sz w:val="24"/>
          <w:szCs w:val="24"/>
        </w:rPr>
        <w:t>System musi posiadać możliwość blokowania lub dopuszczania dowolnych urządzeń peryferyjnych za pomocą polityk grupowych (np. przy użyciu numerów identyfikacyjnych sprzętu).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7A228D" w:rsidRPr="007A228D" w:rsidRDefault="007A228D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Wykonawca potwierdza wymagania techniczne oferowanego sprzętu</w:t>
      </w:r>
      <w:r>
        <w:rPr>
          <w:sz w:val="24"/>
          <w:szCs w:val="24"/>
        </w:rPr>
        <w:t>.</w:t>
      </w: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5A416C" w:rsidRDefault="005A416C" w:rsidP="005A416C">
      <w:p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5A416C" w:rsidRDefault="005A416C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8720D3" w:rsidRDefault="008720D3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7A228D" w:rsidRDefault="007A228D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8720D3" w:rsidRPr="009E45F7" w:rsidRDefault="008720D3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157" w:rsidRDefault="00C11157" w:rsidP="001555DB">
      <w:r>
        <w:separator/>
      </w:r>
    </w:p>
  </w:endnote>
  <w:endnote w:type="continuationSeparator" w:id="0">
    <w:p w:rsidR="00C11157" w:rsidRDefault="00C1115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157" w:rsidRDefault="00C11157" w:rsidP="001555DB">
      <w:r>
        <w:separator/>
      </w:r>
    </w:p>
  </w:footnote>
  <w:footnote w:type="continuationSeparator" w:id="0">
    <w:p w:rsidR="00C11157" w:rsidRDefault="00C1115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66735B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2BA3DF0"/>
    <w:multiLevelType w:val="hybridMultilevel"/>
    <w:tmpl w:val="FB92A2D0"/>
    <w:lvl w:ilvl="0" w:tplc="B150F02C">
      <w:start w:val="1"/>
      <w:numFmt w:val="decimal"/>
      <w:suff w:val="nothing"/>
      <w:lvlText w:val="%1"/>
      <w:lvlJc w:val="center"/>
      <w:pPr>
        <w:ind w:left="720" w:hanging="72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6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7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8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9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5"/>
  </w:num>
  <w:num w:numId="6">
    <w:abstractNumId w:val="57"/>
  </w:num>
  <w:num w:numId="7">
    <w:abstractNumId w:val="26"/>
  </w:num>
  <w:num w:numId="8">
    <w:abstractNumId w:val="51"/>
  </w:num>
  <w:num w:numId="9">
    <w:abstractNumId w:val="49"/>
  </w:num>
  <w:num w:numId="10">
    <w:abstractNumId w:val="39"/>
  </w:num>
  <w:num w:numId="11">
    <w:abstractNumId w:val="63"/>
  </w:num>
  <w:num w:numId="12">
    <w:abstractNumId w:val="48"/>
  </w:num>
  <w:num w:numId="13">
    <w:abstractNumId w:val="59"/>
  </w:num>
  <w:num w:numId="14">
    <w:abstractNumId w:val="44"/>
  </w:num>
  <w:num w:numId="15">
    <w:abstractNumId w:val="60"/>
  </w:num>
  <w:num w:numId="16">
    <w:abstractNumId w:val="47"/>
  </w:num>
  <w:num w:numId="17">
    <w:abstractNumId w:val="61"/>
  </w:num>
  <w:num w:numId="18">
    <w:abstractNumId w:val="53"/>
  </w:num>
  <w:num w:numId="19">
    <w:abstractNumId w:val="54"/>
  </w:num>
  <w:num w:numId="20">
    <w:abstractNumId w:val="35"/>
  </w:num>
  <w:num w:numId="21">
    <w:abstractNumId w:val="58"/>
  </w:num>
  <w:num w:numId="22">
    <w:abstractNumId w:val="40"/>
  </w:num>
  <w:num w:numId="23">
    <w:abstractNumId w:val="46"/>
  </w:num>
  <w:num w:numId="24">
    <w:abstractNumId w:val="29"/>
  </w:num>
  <w:num w:numId="25">
    <w:abstractNumId w:val="50"/>
  </w:num>
  <w:num w:numId="26">
    <w:abstractNumId w:val="52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 w:numId="34">
    <w:abstractNumId w:val="4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7D1F"/>
    <w:rsid w:val="00012415"/>
    <w:rsid w:val="00020A34"/>
    <w:rsid w:val="00020DB3"/>
    <w:rsid w:val="0002326C"/>
    <w:rsid w:val="00030310"/>
    <w:rsid w:val="00031708"/>
    <w:rsid w:val="00032DFA"/>
    <w:rsid w:val="00035EB7"/>
    <w:rsid w:val="0003633E"/>
    <w:rsid w:val="0004030C"/>
    <w:rsid w:val="00053832"/>
    <w:rsid w:val="00054260"/>
    <w:rsid w:val="000574BD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D7B2F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17F9"/>
    <w:rsid w:val="0014235B"/>
    <w:rsid w:val="0014256B"/>
    <w:rsid w:val="0014607A"/>
    <w:rsid w:val="001472C6"/>
    <w:rsid w:val="00153C81"/>
    <w:rsid w:val="001555DB"/>
    <w:rsid w:val="00157FB7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D450E"/>
    <w:rsid w:val="001E3B86"/>
    <w:rsid w:val="001F3443"/>
    <w:rsid w:val="001F43C3"/>
    <w:rsid w:val="001F44B4"/>
    <w:rsid w:val="002049C8"/>
    <w:rsid w:val="00212B86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E66C2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71F26"/>
    <w:rsid w:val="00383331"/>
    <w:rsid w:val="00391285"/>
    <w:rsid w:val="00392372"/>
    <w:rsid w:val="00395297"/>
    <w:rsid w:val="003C2E02"/>
    <w:rsid w:val="003C52BF"/>
    <w:rsid w:val="003D21AF"/>
    <w:rsid w:val="003D3FD6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445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5CE3"/>
    <w:rsid w:val="004C7BBB"/>
    <w:rsid w:val="004D306F"/>
    <w:rsid w:val="004F1735"/>
    <w:rsid w:val="004F2D76"/>
    <w:rsid w:val="004F2F0C"/>
    <w:rsid w:val="004F7E68"/>
    <w:rsid w:val="00501590"/>
    <w:rsid w:val="0050384A"/>
    <w:rsid w:val="0050742F"/>
    <w:rsid w:val="00510698"/>
    <w:rsid w:val="005135D7"/>
    <w:rsid w:val="00514960"/>
    <w:rsid w:val="00515550"/>
    <w:rsid w:val="0051560C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416C"/>
    <w:rsid w:val="005A5888"/>
    <w:rsid w:val="005B0D5E"/>
    <w:rsid w:val="005B6760"/>
    <w:rsid w:val="005C1139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6735B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2CE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28D"/>
    <w:rsid w:val="007A25F5"/>
    <w:rsid w:val="007B099F"/>
    <w:rsid w:val="007C32BD"/>
    <w:rsid w:val="007D22DD"/>
    <w:rsid w:val="007D44E3"/>
    <w:rsid w:val="007E0DAB"/>
    <w:rsid w:val="007E35F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0D3"/>
    <w:rsid w:val="0087291F"/>
    <w:rsid w:val="00882479"/>
    <w:rsid w:val="00886EAD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E6A7F"/>
    <w:rsid w:val="009F5F45"/>
    <w:rsid w:val="00A00A33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2515"/>
    <w:rsid w:val="00AA3909"/>
    <w:rsid w:val="00AB27FB"/>
    <w:rsid w:val="00AC15F4"/>
    <w:rsid w:val="00AD6ED7"/>
    <w:rsid w:val="00AD77FA"/>
    <w:rsid w:val="00AE4151"/>
    <w:rsid w:val="00AE5C87"/>
    <w:rsid w:val="00B02FC3"/>
    <w:rsid w:val="00B036C0"/>
    <w:rsid w:val="00B03C23"/>
    <w:rsid w:val="00B03CAC"/>
    <w:rsid w:val="00B167BD"/>
    <w:rsid w:val="00B21C0E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521A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1157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0ED4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3751"/>
    <w:rsid w:val="00D5285E"/>
    <w:rsid w:val="00D53065"/>
    <w:rsid w:val="00D5554B"/>
    <w:rsid w:val="00D6712E"/>
    <w:rsid w:val="00D749F3"/>
    <w:rsid w:val="00D77E75"/>
    <w:rsid w:val="00D80C44"/>
    <w:rsid w:val="00D86543"/>
    <w:rsid w:val="00D87863"/>
    <w:rsid w:val="00D9545A"/>
    <w:rsid w:val="00D95FA7"/>
    <w:rsid w:val="00DA3045"/>
    <w:rsid w:val="00DB5DFC"/>
    <w:rsid w:val="00DB652C"/>
    <w:rsid w:val="00DB7B0F"/>
    <w:rsid w:val="00DD02A1"/>
    <w:rsid w:val="00DD1A1C"/>
    <w:rsid w:val="00DD7151"/>
    <w:rsid w:val="00DE08FB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2E5D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6FED59FD-67EA-48A9-B0F3-E059901E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aliases w:val="L1,Numerowanie,Akapit z listą5,List Paragraph,maz_wyliczenie,opis dzialania,K-P_odwolanie,A_wyliczenie,Akapit z listą 1,Colorful List Accent 1,Medium Grid 1 Accent 2,Medium Grid 1 - Accent 21,Bullet Number,List Paragraph1,lp1,lp11,BulletC"/>
    <w:basedOn w:val="Normalny"/>
    <w:link w:val="AkapitzlistZnak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Colorful List Accent 1 Znak,Medium Grid 1 Accent 2 Znak,lp1 Znak"/>
    <w:basedOn w:val="Domylnaczcionkaakapitu"/>
    <w:link w:val="Akapitzlist"/>
    <w:uiPriority w:val="34"/>
    <w:qFormat/>
    <w:locked/>
    <w:rsid w:val="008720D3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8720D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872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2166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49</cp:revision>
  <cp:lastPrinted>2018-02-23T13:14:00Z</cp:lastPrinted>
  <dcterms:created xsi:type="dcterms:W3CDTF">2021-08-08T18:37:00Z</dcterms:created>
  <dcterms:modified xsi:type="dcterms:W3CDTF">2022-07-01T11:01:00Z</dcterms:modified>
</cp:coreProperties>
</file>