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</w:rPr>
        <w:t xml:space="preserve">tel. </w:t>
      </w:r>
      <w:r>
        <w:rPr>
          <w:rFonts w:ascii="Arial" w:eastAsia="Arial" w:hAnsi="Arial" w:cs="Arial"/>
          <w:sz w:val="24"/>
        </w:rPr>
        <w:t xml:space="preserve">(29) 753-88-14, fax. (29) 777-90-85 </w:t>
      </w:r>
    </w:p>
    <w:p w14:paraId="667EEEDD" w14:textId="77777777" w:rsidR="0032607B" w:rsidRDefault="00936263">
      <w:pPr>
        <w:spacing w:after="0"/>
        <w:ind w:left="1457"/>
      </w:pPr>
      <w:r>
        <w:rPr>
          <w:rFonts w:ascii="Arial" w:eastAsia="Arial" w:hAnsi="Arial" w:cs="Arial"/>
          <w:sz w:val="24"/>
        </w:rPr>
        <w:t xml:space="preserve">e-mail: </w:t>
      </w:r>
      <w:r>
        <w:rPr>
          <w:rFonts w:ascii="Arial" w:eastAsia="Arial" w:hAnsi="Arial" w:cs="Arial"/>
          <w:color w:val="0000FF"/>
          <w:sz w:val="24"/>
          <w:u w:val="single" w:color="0000FF"/>
        </w:rPr>
        <w:t>urzad@klembow.pl</w:t>
      </w:r>
      <w:r>
        <w:rPr>
          <w:rFonts w:ascii="Arial" w:eastAsia="Arial" w:hAnsi="Arial" w:cs="Arial"/>
          <w:sz w:val="24"/>
        </w:rPr>
        <w:t xml:space="preserve"> www: </w:t>
      </w:r>
      <w:hyperlink r:id="rId7">
        <w:r>
          <w:rPr>
            <w:rFonts w:ascii="Arial" w:eastAsia="Arial" w:hAnsi="Arial" w:cs="Arial"/>
            <w:color w:val="0000FF"/>
            <w:sz w:val="24"/>
            <w:u w:val="single" w:color="0000FF"/>
          </w:rPr>
          <w:t>klembow.pl</w:t>
        </w:r>
      </w:hyperlink>
      <w:hyperlink r:id="rId8">
        <w:r>
          <w:rPr>
            <w:rFonts w:ascii="Arial" w:eastAsia="Arial" w:hAnsi="Arial" w:cs="Arial"/>
            <w:sz w:val="24"/>
          </w:rPr>
          <w:t xml:space="preserve"> </w:t>
        </w:r>
      </w:hyperlink>
      <w:r>
        <w:rPr>
          <w:rFonts w:ascii="Arial" w:eastAsia="Arial" w:hAnsi="Arial" w:cs="Arial"/>
          <w:sz w:val="24"/>
        </w:rPr>
        <w:t xml:space="preserve">BIP: </w:t>
      </w:r>
      <w:hyperlink r:id="rId9">
        <w:r>
          <w:rPr>
            <w:rFonts w:ascii="Arial" w:eastAsia="Arial" w:hAnsi="Arial" w:cs="Arial"/>
            <w:color w:val="0000FF"/>
            <w:sz w:val="24"/>
            <w:u w:val="single" w:color="0000FF"/>
          </w:rPr>
          <w:t>bip.klembow.pl</w:t>
        </w:r>
      </w:hyperlink>
      <w:hyperlink r:id="rId10">
        <w:r>
          <w:rPr>
            <w:rFonts w:ascii="Arial" w:eastAsia="Arial" w:hAnsi="Arial" w:cs="Arial"/>
          </w:rPr>
          <w:t xml:space="preserve"> </w:t>
        </w:r>
      </w:hyperlink>
    </w:p>
    <w:p w14:paraId="2E9E74A5" w14:textId="77777777" w:rsidR="0032607B" w:rsidRDefault="00936263">
      <w:pPr>
        <w:spacing w:after="170"/>
      </w:pPr>
      <w:r>
        <w:rPr>
          <w:rFonts w:ascii="Arial" w:eastAsia="Arial" w:hAnsi="Arial" w:cs="Arial"/>
        </w:rPr>
        <w:t xml:space="preserve"> </w:t>
      </w:r>
    </w:p>
    <w:p w14:paraId="0FEDA80C" w14:textId="6B164433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B930C8">
        <w:rPr>
          <w:b/>
          <w:sz w:val="28"/>
        </w:rPr>
        <w:t>7 czerwca</w:t>
      </w:r>
      <w:r>
        <w:rPr>
          <w:b/>
          <w:sz w:val="28"/>
        </w:rPr>
        <w:t xml:space="preserve"> 2023 roku </w:t>
      </w:r>
    </w:p>
    <w:p w14:paraId="64B344A1" w14:textId="77777777" w:rsidR="00936263" w:rsidRDefault="00936263" w:rsidP="00936263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0002.5</w:t>
      </w:r>
      <w:r w:rsidR="00B930C8">
        <w:rPr>
          <w:b/>
          <w:sz w:val="28"/>
        </w:rPr>
        <w:t>2</w:t>
      </w:r>
      <w:r>
        <w:rPr>
          <w:b/>
          <w:sz w:val="28"/>
        </w:rPr>
        <w:t>.2023</w:t>
      </w:r>
    </w:p>
    <w:p w14:paraId="2B54A07D" w14:textId="2837187D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02A447EE" w14:textId="2F4B4A44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>Na podstawie § 17 ust.1 pkt.1 Statutu Gminy Klembów zawiadamiam o XLVII</w:t>
      </w:r>
      <w:r w:rsidR="00B930C8">
        <w:rPr>
          <w:sz w:val="24"/>
        </w:rPr>
        <w:t>I</w:t>
      </w:r>
      <w:r>
        <w:rPr>
          <w:sz w:val="24"/>
        </w:rPr>
        <w:t xml:space="preserve"> zwyczajnej sesji </w:t>
      </w:r>
    </w:p>
    <w:p w14:paraId="7368257D" w14:textId="3DC33317" w:rsidR="0032607B" w:rsidRDefault="00936263" w:rsidP="00936263">
      <w:pPr>
        <w:spacing w:after="0" w:line="360" w:lineRule="auto"/>
        <w:ind w:left="-15" w:right="6"/>
        <w:jc w:val="both"/>
      </w:pPr>
      <w:r>
        <w:rPr>
          <w:sz w:val="24"/>
        </w:rPr>
        <w:t xml:space="preserve">Rady Gminy, która odbędzie się w dniu </w:t>
      </w:r>
      <w:r>
        <w:rPr>
          <w:b/>
          <w:sz w:val="24"/>
        </w:rPr>
        <w:t>2</w:t>
      </w:r>
      <w:r w:rsidR="00B930C8">
        <w:rPr>
          <w:b/>
          <w:sz w:val="24"/>
        </w:rPr>
        <w:t>2</w:t>
      </w:r>
      <w:r>
        <w:rPr>
          <w:b/>
          <w:sz w:val="24"/>
        </w:rPr>
        <w:t>.0</w:t>
      </w:r>
      <w:r w:rsidR="00B930C8">
        <w:rPr>
          <w:b/>
          <w:sz w:val="24"/>
        </w:rPr>
        <w:t>6</w:t>
      </w:r>
      <w:r>
        <w:rPr>
          <w:b/>
          <w:sz w:val="24"/>
        </w:rPr>
        <w:t>.2023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936263">
      <w:pPr>
        <w:spacing w:after="0" w:line="360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60C07734" w14:textId="048BCA5B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Otwarcie XLVII</w:t>
      </w:r>
      <w:r w:rsidR="00B930C8" w:rsidRPr="00936263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Gminy, </w:t>
      </w:r>
    </w:p>
    <w:p w14:paraId="52A9DDDB" w14:textId="01DEC61A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Przedstawienie porządku obrad XLVII</w:t>
      </w:r>
      <w:r w:rsidR="00B930C8" w:rsidRPr="00936263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Gminy, </w:t>
      </w:r>
    </w:p>
    <w:p w14:paraId="59B0FDD6" w14:textId="5A627A08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Przyjęcie protokołu z XLVI</w:t>
      </w:r>
      <w:r w:rsidR="00B930C8" w:rsidRPr="00936263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Gminy, </w:t>
      </w:r>
    </w:p>
    <w:p w14:paraId="7606EE6E" w14:textId="77777777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w sprawie zmian w budżecie Gminy Klembów na 2023 rok, </w:t>
      </w:r>
    </w:p>
    <w:p w14:paraId="60F20CAB" w14:textId="77777777" w:rsidR="00B930C8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bookmarkStart w:id="0" w:name="_Hlk137040404"/>
      <w:r w:rsidRPr="00936263">
        <w:rPr>
          <w:sz w:val="24"/>
          <w:szCs w:val="24"/>
        </w:rPr>
        <w:t xml:space="preserve">Rozpatrzenie projektu uchwały w sprawie </w:t>
      </w:r>
      <w:bookmarkEnd w:id="0"/>
      <w:r w:rsidRPr="00936263">
        <w:rPr>
          <w:sz w:val="24"/>
          <w:szCs w:val="24"/>
        </w:rPr>
        <w:t>zmiany Wieloletniej Prognozy Finansowej na lata 2023-2033,</w:t>
      </w:r>
    </w:p>
    <w:p w14:paraId="4568216D" w14:textId="5A1D841F" w:rsidR="002A12EC" w:rsidRPr="00936263" w:rsidRDefault="002A12EC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Rozpatrzenie projektu uchwały w sprawie </w:t>
      </w:r>
      <w:r w:rsidRPr="002A12EC">
        <w:rPr>
          <w:sz w:val="24"/>
          <w:szCs w:val="24"/>
        </w:rPr>
        <w:t>w sprawie emisji obligacji oraz zasad ich zbywani, nabywania i wykupu</w:t>
      </w:r>
      <w:r>
        <w:rPr>
          <w:sz w:val="24"/>
          <w:szCs w:val="24"/>
        </w:rPr>
        <w:t>,</w:t>
      </w:r>
    </w:p>
    <w:p w14:paraId="7EE5C2DD" w14:textId="6FD3666F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 w sprawie miejscowego planu zagospodarowania przestrzennego dla części miejscowości Rasztów (RSP Rasztów) w gminie Klembów,</w:t>
      </w:r>
    </w:p>
    <w:p w14:paraId="19B8BF57" w14:textId="77777777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44" w:hanging="425"/>
        <w:jc w:val="both"/>
        <w:rPr>
          <w:sz w:val="24"/>
          <w:szCs w:val="24"/>
        </w:rPr>
      </w:pPr>
      <w:r w:rsidRPr="00936263">
        <w:rPr>
          <w:color w:val="000000" w:themeColor="text1"/>
          <w:sz w:val="24"/>
          <w:szCs w:val="24"/>
        </w:rPr>
        <w:t>Przedstawienie raportu o stanie gminy,</w:t>
      </w:r>
    </w:p>
    <w:p w14:paraId="5F9127F2" w14:textId="77777777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44" w:hanging="425"/>
        <w:jc w:val="both"/>
        <w:rPr>
          <w:sz w:val="24"/>
          <w:szCs w:val="24"/>
        </w:rPr>
      </w:pPr>
      <w:r w:rsidRPr="00936263">
        <w:rPr>
          <w:color w:val="000000" w:themeColor="text1"/>
          <w:sz w:val="24"/>
          <w:szCs w:val="24"/>
        </w:rPr>
        <w:t>Debata nad raportem,</w:t>
      </w:r>
    </w:p>
    <w:p w14:paraId="5EB669B8" w14:textId="271AF662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44" w:hanging="425"/>
        <w:rPr>
          <w:sz w:val="24"/>
          <w:szCs w:val="24"/>
        </w:rPr>
      </w:pPr>
      <w:r w:rsidRPr="00936263">
        <w:rPr>
          <w:color w:val="000000" w:themeColor="text1"/>
          <w:sz w:val="24"/>
          <w:szCs w:val="24"/>
        </w:rPr>
        <w:t>Rozpatrzenie projektu uchwały w sprawie udzielenia Wójtowi Gminy Klembów wotum zaufania za 2022 rok,</w:t>
      </w:r>
    </w:p>
    <w:p w14:paraId="1702ACE2" w14:textId="2EDEFB80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44" w:hanging="425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 w sprawie zatwierdzenia sprawozdania finansowego za 2022 rok,</w:t>
      </w:r>
    </w:p>
    <w:p w14:paraId="146CD667" w14:textId="0497FCEE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44" w:hanging="425"/>
        <w:rPr>
          <w:sz w:val="24"/>
          <w:szCs w:val="24"/>
        </w:rPr>
      </w:pPr>
      <w:bookmarkStart w:id="1" w:name="_Hlk137025950"/>
      <w:r w:rsidRPr="00936263">
        <w:rPr>
          <w:sz w:val="24"/>
          <w:szCs w:val="24"/>
        </w:rPr>
        <w:lastRenderedPageBreak/>
        <w:t xml:space="preserve">Rozpatrzenie projektu uchwały </w:t>
      </w:r>
      <w:bookmarkEnd w:id="1"/>
      <w:r w:rsidRPr="00936263">
        <w:rPr>
          <w:sz w:val="24"/>
          <w:szCs w:val="24"/>
        </w:rPr>
        <w:t>w sprawie udzielenia Wójtowi Gminy Klembów absolutorium z tytułu wykonania budżetu za 2022 rok,</w:t>
      </w:r>
    </w:p>
    <w:p w14:paraId="546182CC" w14:textId="39627414" w:rsidR="00936263" w:rsidRPr="00936263" w:rsidRDefault="00936263" w:rsidP="00936263">
      <w:pPr>
        <w:numPr>
          <w:ilvl w:val="0"/>
          <w:numId w:val="1"/>
        </w:numPr>
        <w:spacing w:after="0" w:line="360" w:lineRule="auto"/>
        <w:ind w:right="44" w:hanging="425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 w sprawie trybu i sposobu powoływania oraz odwoływania członków Zespołu Interdyscyplinarnego w Gminie Klembów</w:t>
      </w:r>
      <w:r w:rsidR="002A12EC">
        <w:rPr>
          <w:sz w:val="24"/>
          <w:szCs w:val="24"/>
        </w:rPr>
        <w:t>,</w:t>
      </w:r>
    </w:p>
    <w:p w14:paraId="2D332B38" w14:textId="78A0CFE7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2" w:name="_Hlk137025612"/>
      <w:r w:rsidRPr="00936263">
        <w:rPr>
          <w:sz w:val="24"/>
          <w:szCs w:val="24"/>
        </w:rPr>
        <w:t xml:space="preserve">Rozpatrzenie projektu uchwały </w:t>
      </w:r>
      <w:bookmarkEnd w:id="2"/>
      <w:r w:rsidR="00B930C8" w:rsidRPr="00936263">
        <w:rPr>
          <w:sz w:val="24"/>
          <w:szCs w:val="24"/>
        </w:rPr>
        <w:t>w sprawie nadania nazwy drodze wewnętrznej położonej w miejscowości Dobczyn, gmina Klembów,</w:t>
      </w:r>
    </w:p>
    <w:p w14:paraId="304F392B" w14:textId="77777777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 w sprawie nabycia nieruchomości położonej w obrębie Lipka, gmina Klembów,</w:t>
      </w:r>
    </w:p>
    <w:p w14:paraId="7C037A71" w14:textId="2EA0E5A0" w:rsidR="00B930C8" w:rsidRPr="00936263" w:rsidRDefault="00B930C8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bookmarkStart w:id="3" w:name="_Hlk137025797"/>
      <w:r w:rsidRPr="00936263">
        <w:rPr>
          <w:sz w:val="24"/>
          <w:szCs w:val="24"/>
        </w:rPr>
        <w:t xml:space="preserve">Rozpatrzenie projektu uchwały </w:t>
      </w:r>
      <w:bookmarkEnd w:id="3"/>
      <w:r w:rsidRPr="00936263">
        <w:rPr>
          <w:sz w:val="24"/>
          <w:szCs w:val="24"/>
        </w:rPr>
        <w:t>w sprawie wyrażenia zgody na zbycie nieruchomości,</w:t>
      </w:r>
    </w:p>
    <w:p w14:paraId="039DF40C" w14:textId="65BE32D9" w:rsidR="00936263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>Rozpatrzenie projektu uchwały w sprawie rozpatrzenia skargi,</w:t>
      </w:r>
    </w:p>
    <w:p w14:paraId="6D988E89" w14:textId="5BEBB173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rPr>
          <w:sz w:val="24"/>
          <w:szCs w:val="24"/>
        </w:rPr>
      </w:pPr>
      <w:r w:rsidRPr="00936263">
        <w:rPr>
          <w:sz w:val="24"/>
          <w:szCs w:val="24"/>
        </w:rPr>
        <w:t xml:space="preserve">Sprawozdanie z działalności Wójta Gminy Klembów za okres między sesjami, </w:t>
      </w:r>
    </w:p>
    <w:p w14:paraId="10A1222C" w14:textId="77777777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 xml:space="preserve">Wolne wnioski i informacje, </w:t>
      </w:r>
    </w:p>
    <w:p w14:paraId="10A8A3F7" w14:textId="0EF073A8" w:rsidR="0032607B" w:rsidRPr="00936263" w:rsidRDefault="00936263" w:rsidP="00936263">
      <w:pPr>
        <w:numPr>
          <w:ilvl w:val="0"/>
          <w:numId w:val="1"/>
        </w:numPr>
        <w:spacing w:after="0" w:line="360" w:lineRule="auto"/>
        <w:ind w:right="6" w:hanging="360"/>
        <w:jc w:val="both"/>
        <w:rPr>
          <w:sz w:val="24"/>
          <w:szCs w:val="24"/>
        </w:rPr>
      </w:pPr>
      <w:r w:rsidRPr="00936263">
        <w:rPr>
          <w:sz w:val="24"/>
          <w:szCs w:val="24"/>
        </w:rPr>
        <w:t>Zamknięcie obrad XLVII</w:t>
      </w:r>
      <w:r w:rsidR="00B930C8" w:rsidRPr="00936263">
        <w:rPr>
          <w:sz w:val="24"/>
          <w:szCs w:val="24"/>
        </w:rPr>
        <w:t>I</w:t>
      </w:r>
      <w:r w:rsidRPr="00936263">
        <w:rPr>
          <w:sz w:val="24"/>
          <w:szCs w:val="24"/>
        </w:rPr>
        <w:t xml:space="preserve"> zwyczajnej sesji Rady Gminy. </w:t>
      </w:r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09C50AA8" w14:textId="77777777" w:rsidR="0032607B" w:rsidRDefault="00936263">
      <w:pPr>
        <w:spacing w:after="1190" w:line="265" w:lineRule="auto"/>
        <w:ind w:left="10" w:right="39" w:hanging="10"/>
        <w:jc w:val="right"/>
      </w:pPr>
      <w:r>
        <w:rPr>
          <w:sz w:val="24"/>
        </w:rPr>
        <w:t xml:space="preserve">/-/ Michał Wąsik </w:t>
      </w:r>
    </w:p>
    <w:p w14:paraId="6736911E" w14:textId="77777777" w:rsidR="0032607B" w:rsidRDefault="00936263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32607B">
      <w:pgSz w:w="11906" w:h="16838"/>
      <w:pgMar w:top="1440" w:right="1362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0"/>
  </w:num>
  <w:num w:numId="2" w16cid:durableId="1806700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2A12EC"/>
    <w:rsid w:val="0032607B"/>
    <w:rsid w:val="00936263"/>
    <w:rsid w:val="00B9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359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Adamczyk Agnieszka</cp:lastModifiedBy>
  <cp:revision>4</cp:revision>
  <cp:lastPrinted>2023-06-07T12:27:00Z</cp:lastPrinted>
  <dcterms:created xsi:type="dcterms:W3CDTF">2023-06-07T08:22:00Z</dcterms:created>
  <dcterms:modified xsi:type="dcterms:W3CDTF">2023-06-07T12:27:00Z</dcterms:modified>
</cp:coreProperties>
</file>