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</w:rPr>
        <w:t xml:space="preserve">tel. </w:t>
      </w:r>
      <w:r>
        <w:rPr>
          <w:rFonts w:ascii="Arial" w:eastAsia="Arial" w:hAnsi="Arial" w:cs="Arial"/>
          <w:sz w:val="24"/>
        </w:rPr>
        <w:t xml:space="preserve">(29) 753-88-14, fax. (29) 777-90-85 </w:t>
      </w:r>
    </w:p>
    <w:p w14:paraId="667EEEDD" w14:textId="77777777" w:rsidR="0032607B" w:rsidRDefault="00936263">
      <w:pPr>
        <w:spacing w:after="0"/>
        <w:ind w:left="1457"/>
      </w:pPr>
      <w:r>
        <w:rPr>
          <w:rFonts w:ascii="Arial" w:eastAsia="Arial" w:hAnsi="Arial" w:cs="Arial"/>
          <w:sz w:val="24"/>
        </w:rPr>
        <w:t xml:space="preserve">e-mail: </w:t>
      </w:r>
      <w:r>
        <w:rPr>
          <w:rFonts w:ascii="Arial" w:eastAsia="Arial" w:hAnsi="Arial" w:cs="Arial"/>
          <w:color w:val="0000FF"/>
          <w:sz w:val="24"/>
          <w:u w:val="single" w:color="0000FF"/>
        </w:rPr>
        <w:t>urzad@klembow.pl</w:t>
      </w:r>
      <w:r>
        <w:rPr>
          <w:rFonts w:ascii="Arial" w:eastAsia="Arial" w:hAnsi="Arial" w:cs="Arial"/>
          <w:sz w:val="24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sz w:val="24"/>
            <w:u w:val="single" w:color="0000FF"/>
          </w:rPr>
          <w:t>klembow.pl</w:t>
        </w:r>
      </w:hyperlink>
      <w:hyperlink r:id="rId8">
        <w:r>
          <w:rPr>
            <w:rFonts w:ascii="Arial" w:eastAsia="Arial" w:hAnsi="Arial" w:cs="Arial"/>
            <w:sz w:val="24"/>
          </w:rPr>
          <w:t xml:space="preserve"> </w:t>
        </w:r>
      </w:hyperlink>
      <w:r>
        <w:rPr>
          <w:rFonts w:ascii="Arial" w:eastAsia="Arial" w:hAnsi="Arial" w:cs="Arial"/>
          <w:sz w:val="24"/>
        </w:rPr>
        <w:t xml:space="preserve">BIP: </w:t>
      </w:r>
      <w:hyperlink r:id="rId9">
        <w:r>
          <w:rPr>
            <w:rFonts w:ascii="Arial" w:eastAsia="Arial" w:hAnsi="Arial" w:cs="Arial"/>
            <w:color w:val="0000FF"/>
            <w:sz w:val="24"/>
            <w:u w:val="single" w:color="0000FF"/>
          </w:rPr>
          <w:t>bip.klembow.pl</w:t>
        </w:r>
      </w:hyperlink>
      <w:hyperlink r:id="rId10">
        <w:r>
          <w:rPr>
            <w:rFonts w:ascii="Arial" w:eastAsia="Arial" w:hAnsi="Arial" w:cs="Arial"/>
          </w:rPr>
          <w:t xml:space="preserve"> </w:t>
        </w:r>
      </w:hyperlink>
    </w:p>
    <w:p w14:paraId="2911A96A" w14:textId="77777777" w:rsidR="000B1436" w:rsidRDefault="00936263" w:rsidP="000B1436">
      <w:pPr>
        <w:spacing w:after="0" w:line="240" w:lineRule="auto"/>
      </w:pPr>
      <w:r>
        <w:rPr>
          <w:rFonts w:ascii="Arial" w:eastAsia="Arial" w:hAnsi="Arial" w:cs="Arial"/>
        </w:rPr>
        <w:t xml:space="preserve"> </w:t>
      </w:r>
    </w:p>
    <w:p w14:paraId="0FEDA80C" w14:textId="448E273F" w:rsidR="0032607B" w:rsidRDefault="00936263" w:rsidP="000B1436">
      <w:pPr>
        <w:spacing w:after="0" w:line="276" w:lineRule="auto"/>
      </w:pPr>
      <w:r>
        <w:rPr>
          <w:b/>
          <w:sz w:val="28"/>
        </w:rPr>
        <w:t xml:space="preserve">Klembów, </w:t>
      </w:r>
      <w:r w:rsidR="00DF43E8">
        <w:rPr>
          <w:b/>
          <w:sz w:val="28"/>
        </w:rPr>
        <w:t>27 lipca</w:t>
      </w:r>
      <w:r>
        <w:rPr>
          <w:b/>
          <w:sz w:val="28"/>
        </w:rPr>
        <w:t xml:space="preserve"> 2023 roku </w:t>
      </w:r>
      <w:r w:rsidR="008B1004">
        <w:rPr>
          <w:b/>
          <w:sz w:val="28"/>
        </w:rPr>
        <w:br/>
      </w:r>
    </w:p>
    <w:p w14:paraId="64B344A1" w14:textId="23900865" w:rsidR="00936263" w:rsidRDefault="00936263" w:rsidP="000B1436">
      <w:pPr>
        <w:spacing w:after="0" w:line="276" w:lineRule="auto"/>
        <w:ind w:left="-5" w:hanging="10"/>
        <w:rPr>
          <w:b/>
          <w:sz w:val="28"/>
        </w:rPr>
      </w:pPr>
      <w:r>
        <w:rPr>
          <w:b/>
          <w:sz w:val="28"/>
        </w:rPr>
        <w:t>Nr 0002.5</w:t>
      </w:r>
      <w:r w:rsidR="00DF43E8">
        <w:rPr>
          <w:b/>
          <w:sz w:val="28"/>
        </w:rPr>
        <w:t>3</w:t>
      </w:r>
      <w:r>
        <w:rPr>
          <w:b/>
          <w:sz w:val="28"/>
        </w:rPr>
        <w:t>.2023</w:t>
      </w:r>
    </w:p>
    <w:p w14:paraId="2B54A07D" w14:textId="2837187D" w:rsidR="0032607B" w:rsidRDefault="00936263" w:rsidP="000B1436">
      <w:pPr>
        <w:spacing w:after="0" w:line="276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1CC6EEC7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XL</w:t>
      </w:r>
      <w:r w:rsidR="00DF43E8">
        <w:rPr>
          <w:sz w:val="24"/>
        </w:rPr>
        <w:t>IX</w:t>
      </w:r>
      <w:r>
        <w:rPr>
          <w:sz w:val="24"/>
        </w:rPr>
        <w:t xml:space="preserve"> zwyczajnej sesji </w:t>
      </w:r>
    </w:p>
    <w:p w14:paraId="7368257D" w14:textId="6DFC147D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 xml:space="preserve">Rady Gminy, która odbędzie się w dniu </w:t>
      </w:r>
      <w:r w:rsidR="00DF43E8">
        <w:rPr>
          <w:b/>
          <w:sz w:val="24"/>
        </w:rPr>
        <w:t>03</w:t>
      </w:r>
      <w:r>
        <w:rPr>
          <w:b/>
          <w:sz w:val="24"/>
        </w:rPr>
        <w:t>.0</w:t>
      </w:r>
      <w:r w:rsidR="00DF43E8">
        <w:rPr>
          <w:b/>
          <w:sz w:val="24"/>
        </w:rPr>
        <w:t>8</w:t>
      </w:r>
      <w:r>
        <w:rPr>
          <w:b/>
          <w:sz w:val="24"/>
        </w:rPr>
        <w:t>.2023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0B1436">
      <w:pPr>
        <w:spacing w:after="0" w:line="276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446A70CB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Otwarcie XL</w:t>
      </w:r>
      <w:r w:rsidR="00DF43E8">
        <w:rPr>
          <w:sz w:val="24"/>
          <w:szCs w:val="24"/>
        </w:rPr>
        <w:t>IX</w:t>
      </w:r>
      <w:r w:rsidRPr="00936263">
        <w:rPr>
          <w:sz w:val="24"/>
          <w:szCs w:val="24"/>
        </w:rPr>
        <w:t xml:space="preserve"> zwyczajnej sesji Rady Gminy, </w:t>
      </w:r>
    </w:p>
    <w:p w14:paraId="52A9DDDB" w14:textId="45E1255E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Przedstawienie porządku obrad XL</w:t>
      </w:r>
      <w:r w:rsidR="00DF43E8">
        <w:rPr>
          <w:sz w:val="24"/>
          <w:szCs w:val="24"/>
        </w:rPr>
        <w:t xml:space="preserve">IX </w:t>
      </w:r>
      <w:r w:rsidRPr="00936263">
        <w:rPr>
          <w:sz w:val="24"/>
          <w:szCs w:val="24"/>
        </w:rPr>
        <w:t xml:space="preserve">zwyczajnej sesji Rady Gminy, </w:t>
      </w:r>
    </w:p>
    <w:p w14:paraId="59B0FDD6" w14:textId="6C291BE2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Przyjęcie protokołu z XLVI</w:t>
      </w:r>
      <w:r w:rsidR="00B930C8" w:rsidRPr="00936263">
        <w:rPr>
          <w:sz w:val="24"/>
          <w:szCs w:val="24"/>
        </w:rPr>
        <w:t>I</w:t>
      </w:r>
      <w:r w:rsidR="00DF43E8">
        <w:rPr>
          <w:sz w:val="24"/>
          <w:szCs w:val="24"/>
        </w:rPr>
        <w:t xml:space="preserve">I </w:t>
      </w:r>
      <w:r w:rsidRPr="00936263">
        <w:rPr>
          <w:sz w:val="24"/>
          <w:szCs w:val="24"/>
        </w:rPr>
        <w:t xml:space="preserve">zwyczajnej sesji Rady Gminy, </w:t>
      </w:r>
    </w:p>
    <w:p w14:paraId="7606EE6E" w14:textId="088CAEC8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="00273C9B" w:rsidRPr="00273C9B">
        <w:rPr>
          <w:sz w:val="24"/>
          <w:szCs w:val="24"/>
        </w:rPr>
        <w:t>w sprawie zmiany uchwały budżetowej Gminy Klembów na rok 2023</w:t>
      </w:r>
      <w:r w:rsidRPr="00936263">
        <w:rPr>
          <w:sz w:val="24"/>
          <w:szCs w:val="24"/>
        </w:rPr>
        <w:t xml:space="preserve">, </w:t>
      </w:r>
    </w:p>
    <w:p w14:paraId="60F20CAB" w14:textId="77777777" w:rsidR="00B930C8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bookmarkStart w:id="0" w:name="_Hlk137040404"/>
      <w:r w:rsidRPr="00936263">
        <w:rPr>
          <w:sz w:val="24"/>
          <w:szCs w:val="24"/>
        </w:rPr>
        <w:t xml:space="preserve">Rozpatrzenie projektu uchwały w sprawie </w:t>
      </w:r>
      <w:bookmarkEnd w:id="0"/>
      <w:r w:rsidRPr="00936263">
        <w:rPr>
          <w:sz w:val="24"/>
          <w:szCs w:val="24"/>
        </w:rPr>
        <w:t>zmiany Wieloletniej Prognozy Finansowej na lata 2023-2033,</w:t>
      </w:r>
    </w:p>
    <w:p w14:paraId="2DF83C5F" w14:textId="1A277F44" w:rsidR="00DF43E8" w:rsidRPr="00936263" w:rsidRDefault="00DF43E8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Pr="00DF43E8">
        <w:rPr>
          <w:sz w:val="24"/>
          <w:szCs w:val="24"/>
        </w:rPr>
        <w:t>w sprawie  zmiany uchwały Nr XXV.287.2021 Rady Gminy Klembów z dnia 22 kwietnia 2021 r. w sprawie ustalenia opłaty za pobyt i wyżywienie dziecka w Gminnym Klubie Dziecięcym „Klembuś” w Dobczynie</w:t>
      </w:r>
      <w:r>
        <w:rPr>
          <w:sz w:val="24"/>
          <w:szCs w:val="24"/>
        </w:rPr>
        <w:t>,</w:t>
      </w:r>
    </w:p>
    <w:p w14:paraId="2D332B38" w14:textId="32007B95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1" w:name="_Hlk137025612"/>
      <w:r w:rsidRPr="00936263">
        <w:rPr>
          <w:sz w:val="24"/>
          <w:szCs w:val="24"/>
        </w:rPr>
        <w:t xml:space="preserve">Rozpatrzenie projektu uchwały </w:t>
      </w:r>
      <w:bookmarkEnd w:id="1"/>
      <w:r w:rsidR="00DF43E8" w:rsidRPr="00DF43E8">
        <w:rPr>
          <w:sz w:val="24"/>
          <w:szCs w:val="24"/>
        </w:rPr>
        <w:t>w sprawie wyrażenia zgody na nabycie nieruchomości do gminnego zasobu nieruchomości</w:t>
      </w:r>
      <w:r w:rsidR="00B930C8" w:rsidRPr="00936263">
        <w:rPr>
          <w:sz w:val="24"/>
          <w:szCs w:val="24"/>
        </w:rPr>
        <w:t>,</w:t>
      </w:r>
    </w:p>
    <w:p w14:paraId="304F392B" w14:textId="29B5FF98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w </w:t>
      </w:r>
      <w:r w:rsidR="00DF43E8" w:rsidRPr="00DF43E8">
        <w:rPr>
          <w:sz w:val="24"/>
          <w:szCs w:val="24"/>
        </w:rPr>
        <w:t>sprawie wyrażenia zgody na nabycie nieruchomości do gminnego zasobu nieruchomości</w:t>
      </w:r>
      <w:r w:rsidRPr="00936263">
        <w:rPr>
          <w:sz w:val="24"/>
          <w:szCs w:val="24"/>
        </w:rPr>
        <w:t>,</w:t>
      </w:r>
    </w:p>
    <w:p w14:paraId="7C037A71" w14:textId="19C41C07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2" w:name="_Hlk137025797"/>
      <w:r w:rsidRPr="00936263">
        <w:rPr>
          <w:sz w:val="24"/>
          <w:szCs w:val="24"/>
        </w:rPr>
        <w:t xml:space="preserve">Rozpatrzenie projektu uchwały </w:t>
      </w:r>
      <w:bookmarkEnd w:id="2"/>
      <w:r w:rsidR="00DF43E8" w:rsidRPr="00DF43E8">
        <w:rPr>
          <w:sz w:val="24"/>
          <w:szCs w:val="24"/>
        </w:rPr>
        <w:t>w sprawie wyrażenia zgody na nabycie nieruchomości do gminnego zasobu nieruchomości</w:t>
      </w:r>
      <w:r w:rsidRPr="00936263">
        <w:rPr>
          <w:sz w:val="24"/>
          <w:szCs w:val="24"/>
        </w:rPr>
        <w:t>,</w:t>
      </w:r>
    </w:p>
    <w:p w14:paraId="6D988E89" w14:textId="5BEBB173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 xml:space="preserve">Wolne wnioski i informacje, </w:t>
      </w:r>
    </w:p>
    <w:p w14:paraId="10A8A3F7" w14:textId="58E34E10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Zamknięcie obrad XL</w:t>
      </w:r>
      <w:r w:rsidR="00DF43E8">
        <w:rPr>
          <w:sz w:val="24"/>
          <w:szCs w:val="24"/>
        </w:rPr>
        <w:t>IX</w:t>
      </w:r>
      <w:r w:rsidRPr="00936263">
        <w:rPr>
          <w:sz w:val="24"/>
          <w:szCs w:val="24"/>
        </w:rPr>
        <w:t xml:space="preserve"> zwyczajnej sesji Rady Gminy. </w:t>
      </w:r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 w:rsidP="000B1436">
      <w:pPr>
        <w:spacing w:after="0" w:line="240" w:lineRule="auto"/>
        <w:jc w:val="right"/>
      </w:pPr>
      <w:r>
        <w:rPr>
          <w:sz w:val="24"/>
        </w:rPr>
        <w:t xml:space="preserve"> </w:t>
      </w:r>
    </w:p>
    <w:p w14:paraId="6736911E" w14:textId="5B16C718" w:rsidR="0032607B" w:rsidRDefault="00936263" w:rsidP="000B1436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</w:p>
    <w:sectPr w:rsidR="0032607B" w:rsidSect="0051186D">
      <w:pgSz w:w="11906" w:h="16838"/>
      <w:pgMar w:top="709" w:right="1362" w:bottom="142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0"/>
  </w:num>
  <w:num w:numId="2" w16cid:durableId="1806700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0692"/>
    <w:rsid w:val="000B1436"/>
    <w:rsid w:val="001B1C6E"/>
    <w:rsid w:val="00273C9B"/>
    <w:rsid w:val="002A12EC"/>
    <w:rsid w:val="0032607B"/>
    <w:rsid w:val="0051186D"/>
    <w:rsid w:val="008B1004"/>
    <w:rsid w:val="00936263"/>
    <w:rsid w:val="00AA1380"/>
    <w:rsid w:val="00B930C8"/>
    <w:rsid w:val="00CB61F7"/>
    <w:rsid w:val="00DF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Adamczyk Agnieszka</cp:lastModifiedBy>
  <cp:revision>8</cp:revision>
  <cp:lastPrinted>2023-07-27T12:19:00Z</cp:lastPrinted>
  <dcterms:created xsi:type="dcterms:W3CDTF">2023-06-22T08:58:00Z</dcterms:created>
  <dcterms:modified xsi:type="dcterms:W3CDTF">2023-07-27T12:25:00Z</dcterms:modified>
</cp:coreProperties>
</file>