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50641" w14:textId="77777777" w:rsidR="00ED42F3" w:rsidRPr="004A0DCE" w:rsidRDefault="00A31636">
      <w:pPr>
        <w:spacing w:after="112"/>
        <w:ind w:right="67"/>
        <w:jc w:val="right"/>
        <w:rPr>
          <w:rFonts w:ascii="Arial" w:hAnsi="Arial" w:cs="Arial"/>
        </w:rPr>
      </w:pPr>
      <w:r w:rsidRPr="004A0DCE">
        <w:rPr>
          <w:rFonts w:ascii="Arial" w:eastAsia="Times New Roman" w:hAnsi="Arial" w:cs="Arial"/>
        </w:rPr>
        <w:t xml:space="preserve">Klembów, dnia ..................................... </w:t>
      </w:r>
    </w:p>
    <w:p w14:paraId="7F5DE059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................................................................. </w:t>
      </w:r>
    </w:p>
    <w:p w14:paraId="4F74B662" w14:textId="77777777" w:rsidR="00ED42F3" w:rsidRPr="00623321" w:rsidRDefault="00A31636">
      <w:pPr>
        <w:spacing w:after="7" w:line="249" w:lineRule="auto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/ imię i nazwisko wnioskodawcy/ </w:t>
      </w:r>
    </w:p>
    <w:p w14:paraId="4B85B7C6" w14:textId="77777777" w:rsidR="00ED42F3" w:rsidRPr="00623321" w:rsidRDefault="00A31636" w:rsidP="001E75E8">
      <w:pPr>
        <w:spacing w:after="56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</w:t>
      </w:r>
    </w:p>
    <w:p w14:paraId="63E80F87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................................................................. </w:t>
      </w:r>
    </w:p>
    <w:p w14:paraId="58A89DC3" w14:textId="77777777" w:rsidR="00ED42F3" w:rsidRPr="00623321" w:rsidRDefault="00A31636">
      <w:pPr>
        <w:spacing w:after="63" w:line="249" w:lineRule="auto"/>
        <w:ind w:left="-5" w:right="6893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                  /adres/  </w:t>
      </w:r>
    </w:p>
    <w:p w14:paraId="57B91502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 </w:t>
      </w:r>
    </w:p>
    <w:p w14:paraId="15F1EE3A" w14:textId="60F2ED51" w:rsidR="00ED42F3" w:rsidRPr="004A0DCE" w:rsidRDefault="00A31636" w:rsidP="004A0DCE">
      <w:pPr>
        <w:spacing w:after="0" w:line="360" w:lineRule="auto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                 </w:t>
      </w:r>
      <w:r w:rsidR="00623321">
        <w:rPr>
          <w:rFonts w:ascii="Arial" w:eastAsia="Times New Roman" w:hAnsi="Arial" w:cs="Arial"/>
          <w:sz w:val="16"/>
        </w:rPr>
        <w:t>/t</w:t>
      </w:r>
      <w:r w:rsidRPr="00623321">
        <w:rPr>
          <w:rFonts w:ascii="Arial" w:eastAsia="Times New Roman" w:hAnsi="Arial" w:cs="Arial"/>
          <w:sz w:val="16"/>
        </w:rPr>
        <w:t>elefon</w:t>
      </w:r>
      <w:r w:rsidR="00623321">
        <w:rPr>
          <w:rFonts w:ascii="Arial" w:eastAsia="Times New Roman" w:hAnsi="Arial" w:cs="Arial"/>
          <w:sz w:val="16"/>
        </w:rPr>
        <w:t>/</w:t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837E1E" w:rsidRPr="00623321">
        <w:rPr>
          <w:rFonts w:ascii="Arial" w:eastAsia="Times New Roman" w:hAnsi="Arial" w:cs="Arial"/>
          <w:b/>
          <w:sz w:val="28"/>
        </w:rPr>
        <w:t xml:space="preserve">   </w:t>
      </w:r>
      <w:r w:rsidRPr="004A0DCE">
        <w:rPr>
          <w:rFonts w:ascii="Arial" w:eastAsia="Times New Roman" w:hAnsi="Arial" w:cs="Arial"/>
          <w:b/>
        </w:rPr>
        <w:t xml:space="preserve">Wójt Gminy Klembów </w:t>
      </w:r>
    </w:p>
    <w:p w14:paraId="7D4CD3F3" w14:textId="013C627C" w:rsidR="00ED42F3" w:rsidRPr="004A0DCE" w:rsidRDefault="00837E1E" w:rsidP="004A0DCE">
      <w:pPr>
        <w:spacing w:after="0" w:line="360" w:lineRule="auto"/>
        <w:ind w:left="1416" w:right="-1" w:firstLine="708"/>
        <w:jc w:val="both"/>
        <w:rPr>
          <w:rFonts w:ascii="Arial" w:hAnsi="Arial" w:cs="Arial"/>
        </w:rPr>
      </w:pPr>
      <w:r w:rsidRPr="004A0DCE">
        <w:rPr>
          <w:rFonts w:ascii="Arial" w:eastAsia="Times New Roman" w:hAnsi="Arial" w:cs="Arial"/>
          <w:b/>
        </w:rPr>
        <w:t xml:space="preserve">        </w:t>
      </w:r>
      <w:r w:rsidRPr="004A0DCE">
        <w:rPr>
          <w:rFonts w:ascii="Arial" w:eastAsia="Times New Roman" w:hAnsi="Arial" w:cs="Arial"/>
          <w:b/>
        </w:rPr>
        <w:tab/>
      </w:r>
      <w:r w:rsidRPr="004A0DCE">
        <w:rPr>
          <w:rFonts w:ascii="Arial" w:eastAsia="Times New Roman" w:hAnsi="Arial" w:cs="Arial"/>
          <w:b/>
        </w:rPr>
        <w:tab/>
      </w:r>
      <w:r w:rsidRPr="004A0DCE">
        <w:rPr>
          <w:rFonts w:ascii="Arial" w:eastAsia="Times New Roman" w:hAnsi="Arial" w:cs="Arial"/>
          <w:b/>
        </w:rPr>
        <w:tab/>
        <w:t xml:space="preserve">  </w:t>
      </w:r>
      <w:r w:rsidRPr="004A0DCE">
        <w:rPr>
          <w:rFonts w:ascii="Arial" w:eastAsia="Times New Roman" w:hAnsi="Arial" w:cs="Arial"/>
          <w:b/>
        </w:rPr>
        <w:tab/>
        <w:t xml:space="preserve">           </w:t>
      </w:r>
      <w:r w:rsidR="004A0DCE">
        <w:rPr>
          <w:rFonts w:ascii="Arial" w:eastAsia="Times New Roman" w:hAnsi="Arial" w:cs="Arial"/>
          <w:b/>
        </w:rPr>
        <w:t xml:space="preserve">   </w:t>
      </w:r>
      <w:r w:rsidRPr="004A0DCE">
        <w:rPr>
          <w:rFonts w:ascii="Arial" w:eastAsia="Times New Roman" w:hAnsi="Arial" w:cs="Arial"/>
          <w:b/>
        </w:rPr>
        <w:t xml:space="preserve"> </w:t>
      </w:r>
      <w:r w:rsidR="00A31636" w:rsidRPr="004A0DCE">
        <w:rPr>
          <w:rFonts w:ascii="Arial" w:eastAsia="Times New Roman" w:hAnsi="Arial" w:cs="Arial"/>
          <w:b/>
        </w:rPr>
        <w:t xml:space="preserve">ul. Gen. Fr. </w:t>
      </w:r>
      <w:r w:rsidR="001E75E8" w:rsidRPr="004A0DCE">
        <w:rPr>
          <w:rFonts w:ascii="Arial" w:eastAsia="Times New Roman" w:hAnsi="Arial" w:cs="Arial"/>
          <w:b/>
        </w:rPr>
        <w:t>Żymirskiego</w:t>
      </w:r>
      <w:r w:rsidR="00A31636" w:rsidRPr="004A0DCE">
        <w:rPr>
          <w:rFonts w:ascii="Arial" w:eastAsia="Times New Roman" w:hAnsi="Arial" w:cs="Arial"/>
          <w:b/>
        </w:rPr>
        <w:t xml:space="preserve"> 38 </w:t>
      </w:r>
    </w:p>
    <w:p w14:paraId="076C09EA" w14:textId="2A79AB0C" w:rsidR="00ED42F3" w:rsidRPr="004A0DCE" w:rsidRDefault="00837E1E" w:rsidP="004A0DCE">
      <w:pPr>
        <w:spacing w:after="0" w:line="360" w:lineRule="auto"/>
        <w:ind w:left="5265" w:firstLine="399"/>
        <w:jc w:val="both"/>
        <w:rPr>
          <w:rFonts w:ascii="Arial" w:hAnsi="Arial" w:cs="Arial"/>
        </w:rPr>
      </w:pPr>
      <w:r w:rsidRPr="004A0DCE">
        <w:rPr>
          <w:rFonts w:ascii="Arial" w:eastAsia="Times New Roman" w:hAnsi="Arial" w:cs="Arial"/>
          <w:b/>
        </w:rPr>
        <w:t xml:space="preserve">   </w:t>
      </w:r>
      <w:r w:rsidR="00A31636" w:rsidRPr="004A0DCE">
        <w:rPr>
          <w:rFonts w:ascii="Arial" w:eastAsia="Times New Roman" w:hAnsi="Arial" w:cs="Arial"/>
          <w:b/>
        </w:rPr>
        <w:t xml:space="preserve">05 – 205 Klembów </w:t>
      </w:r>
    </w:p>
    <w:p w14:paraId="56C51A91" w14:textId="77777777" w:rsidR="00ED42F3" w:rsidRPr="004A0DCE" w:rsidRDefault="00A31636" w:rsidP="00837E1E">
      <w:pPr>
        <w:spacing w:after="0"/>
        <w:jc w:val="both"/>
        <w:rPr>
          <w:rFonts w:ascii="Arial" w:hAnsi="Arial" w:cs="Arial"/>
        </w:rPr>
      </w:pPr>
      <w:r w:rsidRPr="004A0DCE">
        <w:rPr>
          <w:rFonts w:ascii="Arial" w:eastAsia="Times New Roman" w:hAnsi="Arial" w:cs="Arial"/>
          <w:b/>
        </w:rPr>
        <w:t xml:space="preserve"> </w:t>
      </w:r>
    </w:p>
    <w:p w14:paraId="6AB5D825" w14:textId="77777777" w:rsidR="003E550D" w:rsidRPr="004A0DCE" w:rsidRDefault="003E550D" w:rsidP="003E550D">
      <w:pPr>
        <w:spacing w:after="1" w:line="240" w:lineRule="auto"/>
        <w:ind w:left="-5" w:hanging="10"/>
        <w:jc w:val="center"/>
        <w:rPr>
          <w:rFonts w:ascii="Arial" w:hAnsi="Arial" w:cs="Arial"/>
        </w:rPr>
      </w:pPr>
    </w:p>
    <w:p w14:paraId="26031E83" w14:textId="77777777" w:rsidR="004A0DCE" w:rsidRPr="004A0DCE" w:rsidRDefault="00DF2009" w:rsidP="004A0DCE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4A0DCE">
        <w:rPr>
          <w:rFonts w:ascii="Arial" w:hAnsi="Arial" w:cs="Arial"/>
        </w:rPr>
        <w:t xml:space="preserve">Uwaga do projektu </w:t>
      </w:r>
      <w:r w:rsidR="004A0DCE" w:rsidRPr="004A0DCE">
        <w:rPr>
          <w:rFonts w:ascii="Arial" w:hAnsi="Arial" w:cs="Arial"/>
        </w:rPr>
        <w:t>miejscowego planu zagospodarowania przestrzennego dla części miejscowości Tuł w gminie Klembów – obszar „A” i „B”.</w:t>
      </w:r>
    </w:p>
    <w:p w14:paraId="1E93912D" w14:textId="60B6598F" w:rsidR="00DF2009" w:rsidRPr="004A0DCE" w:rsidRDefault="00DF2009" w:rsidP="003E550D">
      <w:pPr>
        <w:spacing w:after="1" w:line="240" w:lineRule="auto"/>
        <w:ind w:left="-5" w:hanging="10"/>
        <w:jc w:val="center"/>
        <w:rPr>
          <w:rFonts w:ascii="Arial" w:hAnsi="Arial" w:cs="Arial"/>
        </w:rPr>
      </w:pPr>
    </w:p>
    <w:p w14:paraId="6CBC4308" w14:textId="77777777" w:rsidR="003E550D" w:rsidRPr="004A0DCE" w:rsidRDefault="003E550D" w:rsidP="007573C3">
      <w:pPr>
        <w:spacing w:after="1" w:line="358" w:lineRule="auto"/>
        <w:ind w:left="-5" w:right="-76" w:hanging="10"/>
        <w:rPr>
          <w:rFonts w:ascii="Arial" w:eastAsia="Times New Roman" w:hAnsi="Arial" w:cs="Arial"/>
        </w:rPr>
      </w:pPr>
    </w:p>
    <w:p w14:paraId="3CCAC495" w14:textId="3E14DEC3" w:rsidR="00DF2009" w:rsidRPr="004A0DCE" w:rsidRDefault="00DF2009" w:rsidP="007573C3">
      <w:pPr>
        <w:spacing w:after="1" w:line="358" w:lineRule="auto"/>
        <w:ind w:left="-5" w:right="-76" w:hanging="10"/>
        <w:rPr>
          <w:rFonts w:ascii="Arial" w:hAnsi="Arial" w:cs="Arial"/>
        </w:rPr>
      </w:pPr>
      <w:r w:rsidRPr="004A0DCE">
        <w:rPr>
          <w:rFonts w:ascii="Arial" w:hAnsi="Arial" w:cs="Arial"/>
        </w:rPr>
        <w:t>W związku z wyłożeniem projektu do publicznego wglądu zgłaszam następujące uwagi:</w:t>
      </w:r>
    </w:p>
    <w:p w14:paraId="2422137A" w14:textId="2AB2481D" w:rsidR="00DF2009" w:rsidRPr="004A0DCE" w:rsidRDefault="003E550D" w:rsidP="00DF2009">
      <w:pPr>
        <w:spacing w:after="1" w:line="358" w:lineRule="auto"/>
        <w:ind w:right="-76"/>
        <w:rPr>
          <w:rFonts w:ascii="Arial" w:hAnsi="Arial" w:cs="Arial"/>
        </w:rPr>
      </w:pPr>
      <w:r w:rsidRPr="004A0DCE">
        <w:rPr>
          <w:rFonts w:ascii="Arial" w:hAnsi="Arial" w:cs="Arial"/>
        </w:rPr>
        <w:t>d</w:t>
      </w:r>
      <w:r w:rsidR="00DF2009" w:rsidRPr="004A0DCE">
        <w:rPr>
          <w:rFonts w:ascii="Arial" w:hAnsi="Arial" w:cs="Arial"/>
        </w:rPr>
        <w:t>ane nieruchomości: (adres, obręb ewidencyjny, numer dział</w:t>
      </w:r>
      <w:r w:rsidRPr="004A0DCE">
        <w:rPr>
          <w:rFonts w:ascii="Arial" w:hAnsi="Arial" w:cs="Arial"/>
        </w:rPr>
        <w:t>ki</w:t>
      </w:r>
      <w:r w:rsidR="00DF2009" w:rsidRPr="004A0DCE">
        <w:rPr>
          <w:rFonts w:ascii="Arial" w:hAnsi="Arial" w:cs="Arial"/>
        </w:rPr>
        <w:t>)</w:t>
      </w:r>
    </w:p>
    <w:p w14:paraId="6091C8CB" w14:textId="77777777" w:rsidR="00DF2009" w:rsidRPr="004A0DCE" w:rsidRDefault="00DF2009" w:rsidP="00DF2009">
      <w:pPr>
        <w:spacing w:after="1" w:line="358" w:lineRule="auto"/>
        <w:ind w:right="-76"/>
        <w:rPr>
          <w:rFonts w:ascii="Arial" w:eastAsia="Times New Roman" w:hAnsi="Arial" w:cs="Arial"/>
        </w:rPr>
      </w:pPr>
    </w:p>
    <w:p w14:paraId="56D4B831" w14:textId="120DCF8D" w:rsidR="00DF2009" w:rsidRPr="004A0DCE" w:rsidRDefault="00DF2009" w:rsidP="00DF2009">
      <w:pPr>
        <w:spacing w:after="1" w:line="358" w:lineRule="auto"/>
        <w:ind w:right="-76"/>
        <w:rPr>
          <w:rFonts w:ascii="Arial" w:hAnsi="Arial" w:cs="Arial"/>
        </w:rPr>
      </w:pPr>
      <w:r w:rsidRPr="004A0DCE">
        <w:rPr>
          <w:rFonts w:ascii="Arial" w:hAnsi="Arial" w:cs="Arial"/>
        </w:rPr>
        <w:t>………………………………………………………………………………………………………...</w:t>
      </w:r>
    </w:p>
    <w:p w14:paraId="7224C42B" w14:textId="6ECFACD6" w:rsidR="00DF2009" w:rsidRPr="004A0DCE" w:rsidRDefault="00DF2009" w:rsidP="007573C3">
      <w:pPr>
        <w:spacing w:after="1" w:line="358" w:lineRule="auto"/>
        <w:ind w:left="-5" w:right="-76" w:hanging="10"/>
        <w:rPr>
          <w:rFonts w:ascii="Arial" w:eastAsia="Times New Roman" w:hAnsi="Arial" w:cs="Arial"/>
        </w:rPr>
      </w:pPr>
      <w:r w:rsidRPr="004A0DCE">
        <w:rPr>
          <w:rFonts w:ascii="Arial" w:hAnsi="Arial" w:cs="Arial"/>
        </w:rPr>
        <w:t>Treść uwagi:</w:t>
      </w:r>
    </w:p>
    <w:p w14:paraId="24C3DA4E" w14:textId="79C2F988" w:rsidR="00ED42F3" w:rsidRPr="004A0DCE" w:rsidRDefault="00DF2009" w:rsidP="007573C3">
      <w:pPr>
        <w:spacing w:after="1" w:line="358" w:lineRule="auto"/>
        <w:ind w:left="-5" w:right="-76" w:hanging="10"/>
        <w:rPr>
          <w:rFonts w:ascii="Arial" w:eastAsia="Times New Roman" w:hAnsi="Arial" w:cs="Arial"/>
        </w:rPr>
      </w:pPr>
      <w:r w:rsidRPr="004A0DCE">
        <w:rPr>
          <w:rFonts w:ascii="Arial" w:eastAsia="Times New Roman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21E6029" w14:textId="49B0B27A" w:rsidR="00CB1BEB" w:rsidRPr="004A0DCE" w:rsidRDefault="00DF2009" w:rsidP="00DF2009">
      <w:pPr>
        <w:spacing w:after="164"/>
        <w:rPr>
          <w:rFonts w:ascii="Arial" w:hAnsi="Arial" w:cs="Arial"/>
        </w:rPr>
      </w:pPr>
      <w:r w:rsidRPr="004A0DCE">
        <w:rPr>
          <w:rFonts w:ascii="Arial" w:hAnsi="Arial" w:cs="Arial"/>
        </w:rPr>
        <w:t>Załączniki:</w:t>
      </w:r>
    </w:p>
    <w:p w14:paraId="1ABBD6F4" w14:textId="080D2387" w:rsidR="00DF2009" w:rsidRPr="004A0DCE" w:rsidRDefault="00DF2009" w:rsidP="00DF2009">
      <w:pPr>
        <w:spacing w:after="164"/>
        <w:rPr>
          <w:rFonts w:ascii="Arial" w:hAnsi="Arial" w:cs="Arial"/>
        </w:rPr>
      </w:pPr>
      <w:r w:rsidRPr="004A0DCE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572BAA" w:rsidRPr="004A0DCE">
        <w:rPr>
          <w:rFonts w:ascii="Arial" w:hAnsi="Arial" w:cs="Arial"/>
        </w:rPr>
        <w:t>..</w:t>
      </w:r>
    </w:p>
    <w:p w14:paraId="56A506EC" w14:textId="140775FC" w:rsidR="004A0DCE" w:rsidRPr="004A0DCE" w:rsidRDefault="004A0DCE" w:rsidP="00DF2009">
      <w:pPr>
        <w:spacing w:after="16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3F097F2" w14:textId="77777777" w:rsidR="00870AC7" w:rsidRPr="004A0DCE" w:rsidRDefault="00870AC7" w:rsidP="00DF2009">
      <w:pPr>
        <w:spacing w:after="164"/>
        <w:rPr>
          <w:rFonts w:ascii="Arial" w:hAnsi="Arial" w:cs="Arial"/>
        </w:rPr>
      </w:pPr>
    </w:p>
    <w:p w14:paraId="3AB6EDEB" w14:textId="105B6448" w:rsidR="00CB1BEB" w:rsidRPr="004A0DCE" w:rsidRDefault="00A31636" w:rsidP="00CB1BEB">
      <w:pPr>
        <w:spacing w:after="133"/>
        <w:ind w:right="69"/>
        <w:jc w:val="right"/>
        <w:rPr>
          <w:rFonts w:ascii="Arial" w:hAnsi="Arial" w:cs="Arial"/>
        </w:rPr>
      </w:pPr>
      <w:r w:rsidRPr="004A0DCE">
        <w:rPr>
          <w:rFonts w:ascii="Arial" w:eastAsia="Times New Roman" w:hAnsi="Arial" w:cs="Arial"/>
        </w:rPr>
        <w:t>.....................................</w:t>
      </w:r>
      <w:r w:rsidR="00837E1E" w:rsidRPr="004A0DCE">
        <w:rPr>
          <w:rFonts w:ascii="Arial" w:eastAsia="Times New Roman" w:hAnsi="Arial" w:cs="Arial"/>
        </w:rPr>
        <w:t>...</w:t>
      </w:r>
      <w:r w:rsidRPr="004A0DCE">
        <w:rPr>
          <w:rFonts w:ascii="Arial" w:eastAsia="Times New Roman" w:hAnsi="Arial" w:cs="Arial"/>
        </w:rPr>
        <w:t xml:space="preserve">....................... </w:t>
      </w:r>
    </w:p>
    <w:p w14:paraId="42CF0550" w14:textId="35C2C371" w:rsidR="00ED42F3" w:rsidRPr="004A0DCE" w:rsidRDefault="00A31636" w:rsidP="001E75E8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374"/>
        </w:tabs>
        <w:spacing w:after="22"/>
        <w:rPr>
          <w:rFonts w:ascii="Arial" w:eastAsia="Times New Roman" w:hAnsi="Arial" w:cs="Arial"/>
        </w:rPr>
      </w:pPr>
      <w:r w:rsidRPr="004A0DCE">
        <w:rPr>
          <w:rFonts w:ascii="Arial" w:eastAsia="Times New Roman" w:hAnsi="Arial" w:cs="Arial"/>
        </w:rPr>
        <w:t xml:space="preserve"> </w:t>
      </w:r>
      <w:r w:rsidRPr="004A0DCE">
        <w:rPr>
          <w:rFonts w:ascii="Arial" w:eastAsia="Times New Roman" w:hAnsi="Arial" w:cs="Arial"/>
        </w:rPr>
        <w:tab/>
        <w:t xml:space="preserve"> </w:t>
      </w:r>
      <w:r w:rsidRPr="004A0DCE">
        <w:rPr>
          <w:rFonts w:ascii="Arial" w:eastAsia="Times New Roman" w:hAnsi="Arial" w:cs="Arial"/>
        </w:rPr>
        <w:tab/>
        <w:t xml:space="preserve"> </w:t>
      </w:r>
      <w:r w:rsidRPr="004A0DCE">
        <w:rPr>
          <w:rFonts w:ascii="Arial" w:eastAsia="Times New Roman" w:hAnsi="Arial" w:cs="Arial"/>
        </w:rPr>
        <w:tab/>
        <w:t xml:space="preserve"> </w:t>
      </w:r>
      <w:r w:rsidRPr="004A0DCE">
        <w:rPr>
          <w:rFonts w:ascii="Arial" w:eastAsia="Times New Roman" w:hAnsi="Arial" w:cs="Arial"/>
        </w:rPr>
        <w:tab/>
        <w:t xml:space="preserve"> </w:t>
      </w:r>
      <w:r w:rsidRPr="004A0DCE">
        <w:rPr>
          <w:rFonts w:ascii="Arial" w:eastAsia="Times New Roman" w:hAnsi="Arial" w:cs="Arial"/>
        </w:rPr>
        <w:tab/>
        <w:t xml:space="preserve"> </w:t>
      </w:r>
      <w:r w:rsidRPr="004A0DCE">
        <w:rPr>
          <w:rFonts w:ascii="Arial" w:eastAsia="Times New Roman" w:hAnsi="Arial" w:cs="Arial"/>
        </w:rPr>
        <w:tab/>
        <w:t xml:space="preserve"> </w:t>
      </w:r>
      <w:r w:rsidRPr="004A0DCE">
        <w:rPr>
          <w:rFonts w:ascii="Arial" w:eastAsia="Times New Roman" w:hAnsi="Arial" w:cs="Arial"/>
        </w:rPr>
        <w:tab/>
        <w:t xml:space="preserve"> </w:t>
      </w:r>
      <w:r w:rsidRPr="004A0DCE">
        <w:rPr>
          <w:rFonts w:ascii="Arial" w:eastAsia="Times New Roman" w:hAnsi="Arial" w:cs="Arial"/>
        </w:rPr>
        <w:tab/>
        <w:t xml:space="preserve"> </w:t>
      </w:r>
      <w:r w:rsidRPr="004A0DCE">
        <w:rPr>
          <w:rFonts w:ascii="Arial" w:eastAsia="Times New Roman" w:hAnsi="Arial" w:cs="Arial"/>
        </w:rPr>
        <w:tab/>
      </w:r>
      <w:r w:rsidR="00CB1BEB" w:rsidRPr="004A0DCE">
        <w:rPr>
          <w:rFonts w:ascii="Arial" w:eastAsia="Times New Roman" w:hAnsi="Arial" w:cs="Arial"/>
        </w:rPr>
        <w:t xml:space="preserve">               </w:t>
      </w:r>
      <w:r w:rsidRPr="004A0DCE">
        <w:rPr>
          <w:rFonts w:ascii="Arial" w:eastAsia="Times New Roman" w:hAnsi="Arial" w:cs="Arial"/>
        </w:rPr>
        <w:t xml:space="preserve">podpis </w:t>
      </w:r>
    </w:p>
    <w:p w14:paraId="0599EE6F" w14:textId="77777777" w:rsidR="003E550D" w:rsidRPr="00623321" w:rsidRDefault="003E550D" w:rsidP="001E75E8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374"/>
        </w:tabs>
        <w:spacing w:after="22"/>
        <w:rPr>
          <w:rFonts w:ascii="Arial" w:eastAsia="Times New Roman" w:hAnsi="Arial" w:cs="Arial"/>
        </w:rPr>
      </w:pPr>
    </w:p>
    <w:p w14:paraId="79660586" w14:textId="59EECE81" w:rsidR="00623321" w:rsidRDefault="00DF2009" w:rsidP="00623321">
      <w:pPr>
        <w:pBdr>
          <w:top w:val="single" w:sz="4" w:space="0" w:color="auto"/>
        </w:pBdr>
        <w:jc w:val="both"/>
        <w:rPr>
          <w:rStyle w:val="markedcontent"/>
          <w:rFonts w:ascii="Arial" w:hAnsi="Arial" w:cs="Arial"/>
          <w:sz w:val="16"/>
          <w:szCs w:val="16"/>
        </w:rPr>
      </w:pPr>
      <w:r w:rsidRPr="00623321">
        <w:rPr>
          <w:rStyle w:val="markedcontent"/>
          <w:rFonts w:ascii="Arial" w:hAnsi="Arial" w:cs="Arial"/>
          <w:sz w:val="16"/>
          <w:szCs w:val="16"/>
        </w:rPr>
        <w:t>Pouczenie: zgodnie z art. 17 i 18 Ustawy o planowaniu i zagospodarowaniu przestrzennym uwagi do projektu miejscowego planu</w:t>
      </w:r>
      <w:r w:rsidR="00572BAA" w:rsidRPr="00623321">
        <w:rPr>
          <w:rStyle w:val="markedcontent"/>
          <w:rFonts w:ascii="Arial" w:hAnsi="Arial" w:cs="Arial"/>
          <w:sz w:val="16"/>
          <w:szCs w:val="16"/>
        </w:rPr>
        <w:t xml:space="preserve"> 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zagospodarowania przestrzennego można składać w terminie wyznaczonym w ogłoszeniu </w:t>
      </w:r>
      <w:r w:rsidR="00870AC7" w:rsidRPr="00623321">
        <w:rPr>
          <w:rStyle w:val="markedcontent"/>
          <w:rFonts w:ascii="Arial" w:hAnsi="Arial" w:cs="Arial"/>
          <w:sz w:val="16"/>
          <w:szCs w:val="16"/>
        </w:rPr>
        <w:t>Wójta Gminy Klembów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 o wyłożeniu projektu planu do publicznego wglądu.</w:t>
      </w:r>
    </w:p>
    <w:p w14:paraId="038A6A5A" w14:textId="77777777" w:rsidR="004A0DCE" w:rsidRDefault="004A0DCE" w:rsidP="00623321">
      <w:pPr>
        <w:pBdr>
          <w:top w:val="single" w:sz="4" w:space="0" w:color="auto"/>
        </w:pBdr>
        <w:jc w:val="both"/>
        <w:rPr>
          <w:rFonts w:ascii="Arial" w:hAnsi="Arial" w:cs="Arial"/>
          <w:b/>
          <w:sz w:val="18"/>
        </w:rPr>
      </w:pPr>
    </w:p>
    <w:p w14:paraId="319EA10E" w14:textId="7D460DC0" w:rsidR="001E75E8" w:rsidRPr="00623321" w:rsidRDefault="007573C3" w:rsidP="00623321">
      <w:pPr>
        <w:pBdr>
          <w:top w:val="single" w:sz="4" w:space="0" w:color="auto"/>
        </w:pBdr>
        <w:jc w:val="both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b/>
          <w:sz w:val="18"/>
        </w:rPr>
        <w:lastRenderedPageBreak/>
        <w:t xml:space="preserve">Klauzula informacyjna </w:t>
      </w:r>
    </w:p>
    <w:p w14:paraId="2D95697C" w14:textId="30950CCA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Niniejszym 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(dalej. RODO) w powiązaniu z art. 61 § 5 ustawy z dnia 14 czerwca 1960 r. Kodeks postępowania administracyjnego (Dz.U.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8D2A74">
        <w:rPr>
          <w:rFonts w:ascii="Arial" w:hAnsi="Arial" w:cs="Arial"/>
          <w:sz w:val="16"/>
          <w:szCs w:val="16"/>
        </w:rPr>
        <w:t>3</w:t>
      </w:r>
      <w:r w:rsidRPr="00623321">
        <w:rPr>
          <w:rFonts w:ascii="Arial" w:hAnsi="Arial" w:cs="Arial"/>
          <w:sz w:val="16"/>
          <w:szCs w:val="16"/>
        </w:rPr>
        <w:t xml:space="preserve"> poz. </w:t>
      </w:r>
      <w:r w:rsidR="008D2A74">
        <w:rPr>
          <w:rFonts w:ascii="Arial" w:hAnsi="Arial" w:cs="Arial"/>
          <w:sz w:val="16"/>
          <w:szCs w:val="16"/>
        </w:rPr>
        <w:t>775</w:t>
      </w:r>
      <w:r w:rsidR="00DF2009" w:rsidRPr="00623321">
        <w:rPr>
          <w:rFonts w:ascii="Arial" w:hAnsi="Arial" w:cs="Arial"/>
          <w:sz w:val="16"/>
          <w:szCs w:val="16"/>
        </w:rPr>
        <w:t xml:space="preserve"> z późn. zm.</w:t>
      </w:r>
      <w:r w:rsidRPr="00623321">
        <w:rPr>
          <w:rFonts w:ascii="Arial" w:hAnsi="Arial" w:cs="Arial"/>
          <w:sz w:val="16"/>
          <w:szCs w:val="16"/>
        </w:rPr>
        <w:t>) informujemy, co następuje:</w:t>
      </w:r>
    </w:p>
    <w:p w14:paraId="57FC73E4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Administratorem danych osobowych jest Gmina Klembów – Urząd Gminy w Klembowie z siedzibą ul. Gen. Franciszka </w:t>
      </w:r>
      <w:r w:rsidRPr="00623321">
        <w:rPr>
          <w:rFonts w:ascii="Arial" w:hAnsi="Arial" w:cs="Arial"/>
          <w:sz w:val="16"/>
          <w:szCs w:val="16"/>
        </w:rPr>
        <w:br/>
        <w:t xml:space="preserve">Żymirskiego 38, 05-205 Klembów, </w:t>
      </w:r>
      <w:hyperlink r:id="rId5" w:history="1">
        <w:r w:rsidRPr="00623321">
          <w:rPr>
            <w:rStyle w:val="Hipercze"/>
            <w:rFonts w:ascii="Arial" w:hAnsi="Arial" w:cs="Arial"/>
            <w:sz w:val="16"/>
            <w:szCs w:val="16"/>
          </w:rPr>
          <w:t>urzad@klembow.pl</w:t>
        </w:r>
      </w:hyperlink>
      <w:r w:rsidRPr="00623321">
        <w:rPr>
          <w:rFonts w:ascii="Arial" w:hAnsi="Arial" w:cs="Arial"/>
          <w:sz w:val="16"/>
          <w:szCs w:val="16"/>
        </w:rPr>
        <w:t xml:space="preserve">. Kontakt do inspektora ochrony danych osobowych: iod @klembow.pl. </w:t>
      </w:r>
    </w:p>
    <w:p w14:paraId="0AF6D45D" w14:textId="5A7F8DB6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są przetwarzane w celu wskazanym w art. 6 ust. 1 lit. c RODO (wypełnienia obowiązków wynikających </w:t>
      </w:r>
      <w:r w:rsidRPr="00623321">
        <w:rPr>
          <w:rFonts w:ascii="Arial" w:hAnsi="Arial" w:cs="Arial"/>
          <w:sz w:val="16"/>
          <w:szCs w:val="16"/>
        </w:rPr>
        <w:br/>
        <w:t>z przepisów prawa), tj. zgodnie z ustaw</w:t>
      </w:r>
      <w:r w:rsidR="00BD2606" w:rsidRPr="00623321">
        <w:rPr>
          <w:rFonts w:ascii="Arial" w:hAnsi="Arial" w:cs="Arial"/>
          <w:sz w:val="16"/>
          <w:szCs w:val="16"/>
        </w:rPr>
        <w:t>ą</w:t>
      </w:r>
      <w:r w:rsidRPr="00623321">
        <w:rPr>
          <w:rFonts w:ascii="Arial" w:hAnsi="Arial" w:cs="Arial"/>
          <w:sz w:val="16"/>
          <w:szCs w:val="16"/>
        </w:rPr>
        <w:t xml:space="preserve"> z dnia 27 marca 2003 roku o planowaniu i zagospodarowaniu przestrzennym (Dz. U. z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8D2A74">
        <w:rPr>
          <w:rFonts w:ascii="Arial" w:hAnsi="Arial" w:cs="Arial"/>
          <w:sz w:val="16"/>
          <w:szCs w:val="16"/>
        </w:rPr>
        <w:t>3</w:t>
      </w:r>
      <w:r w:rsidRPr="00623321">
        <w:rPr>
          <w:rFonts w:ascii="Arial" w:hAnsi="Arial" w:cs="Arial"/>
          <w:sz w:val="16"/>
          <w:szCs w:val="16"/>
        </w:rPr>
        <w:t xml:space="preserve"> r. poz. </w:t>
      </w:r>
      <w:r w:rsidR="008D2A74">
        <w:rPr>
          <w:rFonts w:ascii="Arial" w:hAnsi="Arial" w:cs="Arial"/>
          <w:sz w:val="16"/>
          <w:szCs w:val="16"/>
        </w:rPr>
        <w:t>977</w:t>
      </w:r>
      <w:r w:rsidR="00C22A9A">
        <w:rPr>
          <w:rFonts w:ascii="Arial" w:hAnsi="Arial" w:cs="Arial"/>
          <w:sz w:val="16"/>
          <w:szCs w:val="16"/>
        </w:rPr>
        <w:t xml:space="preserve"> z późn. zm.</w:t>
      </w:r>
      <w:r w:rsidRPr="00623321">
        <w:rPr>
          <w:rFonts w:ascii="Arial" w:hAnsi="Arial" w:cs="Arial"/>
          <w:sz w:val="16"/>
          <w:szCs w:val="16"/>
        </w:rPr>
        <w:t>)</w:t>
      </w:r>
    </w:p>
    <w:p w14:paraId="3A3DA1CB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udostępnia się podmiotom uprawnionym na podstawie przepisów prawa. Dostęp do danych w strukturze organizacyjnej Urzędu Gminy w Klembowie mają wyłącznie upoważnieni pracownicy i tylko w zakresie niezbędnym do realizacji obowiązków zawodowych. </w:t>
      </w:r>
    </w:p>
    <w:p w14:paraId="6974B073" w14:textId="379B6CAB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Dane będą przechowywane przez okres niezbędny do realizacji wynikających z przepisów prawa celów archiwizacji zgodnie z Ustawą z dnia 14 lipca 1983 r. o narodowym zasobie archiwalnym i archiwach (tekst jednolity: Dz.U.  2019 poz. 553 z</w:t>
      </w:r>
      <w:r w:rsidR="00C22A9A">
        <w:rPr>
          <w:rFonts w:ascii="Arial" w:hAnsi="Arial" w:cs="Arial"/>
          <w:sz w:val="16"/>
          <w:szCs w:val="16"/>
        </w:rPr>
        <w:t xml:space="preserve"> późn.</w:t>
      </w:r>
      <w:r w:rsidRPr="00623321">
        <w:rPr>
          <w:rFonts w:ascii="Arial" w:hAnsi="Arial" w:cs="Arial"/>
          <w:sz w:val="16"/>
          <w:szCs w:val="16"/>
        </w:rPr>
        <w:t xml:space="preserve"> zm.).</w:t>
      </w:r>
    </w:p>
    <w:p w14:paraId="3CA22576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Informujemy o przysługującym prawie do dostępu do treści podanych danych osobowych i ich poprawiania za pośrednictwem Urzędu Gminy w Klembowie oraz prawie do wniesienia skargi dotyczącej przetwarzania danych osobowych do organu nadzorczego, </w:t>
      </w:r>
      <w:bookmarkStart w:id="0" w:name="_Hlk8897396"/>
      <w:r w:rsidRPr="00623321">
        <w:rPr>
          <w:rFonts w:ascii="Arial" w:hAnsi="Arial" w:cs="Arial"/>
          <w:sz w:val="16"/>
          <w:szCs w:val="16"/>
        </w:rPr>
        <w:t>którym jest Urząd Ochrony Danych Osobowych w Warszawie</w:t>
      </w:r>
      <w:bookmarkEnd w:id="0"/>
      <w:r w:rsidRPr="00623321">
        <w:rPr>
          <w:rFonts w:ascii="Arial" w:hAnsi="Arial" w:cs="Arial"/>
          <w:sz w:val="16"/>
          <w:szCs w:val="16"/>
        </w:rPr>
        <w:t xml:space="preserve">. </w:t>
      </w:r>
    </w:p>
    <w:p w14:paraId="1CA5EDDD" w14:textId="280C8977" w:rsidR="001E75E8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Podanie danych osobowych jest obowiązkowe. Niepodanie danych skutkuje wezwaniem do ich uzupełnienia,</w:t>
      </w:r>
      <w:r w:rsidR="00347252" w:rsidRPr="00623321">
        <w:rPr>
          <w:rFonts w:ascii="Arial" w:hAnsi="Arial" w:cs="Arial"/>
          <w:sz w:val="16"/>
          <w:szCs w:val="16"/>
        </w:rPr>
        <w:t xml:space="preserve"> </w:t>
      </w:r>
      <w:r w:rsidRPr="00623321">
        <w:rPr>
          <w:rFonts w:ascii="Arial" w:hAnsi="Arial" w:cs="Arial"/>
          <w:sz w:val="16"/>
          <w:szCs w:val="16"/>
        </w:rPr>
        <w:t>a w przypadku nieuzupełnienia, brakiem możliwości rozpatrzenia wniosku.</w:t>
      </w:r>
      <w:r w:rsidR="00844ABB" w:rsidRPr="00623321">
        <w:rPr>
          <w:rFonts w:ascii="Arial" w:hAnsi="Arial" w:cs="Arial"/>
          <w:sz w:val="16"/>
        </w:rPr>
        <w:t xml:space="preserve"> </w:t>
      </w:r>
    </w:p>
    <w:sectPr w:rsidR="001E75E8" w:rsidRPr="00623321" w:rsidSect="00837E1E">
      <w:pgSz w:w="11900" w:h="16840"/>
      <w:pgMar w:top="1276" w:right="1410" w:bottom="851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42C0F"/>
    <w:multiLevelType w:val="hybridMultilevel"/>
    <w:tmpl w:val="E112FC40"/>
    <w:lvl w:ilvl="0" w:tplc="C3CAB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040EE"/>
    <w:multiLevelType w:val="hybridMultilevel"/>
    <w:tmpl w:val="6F34A2DC"/>
    <w:lvl w:ilvl="0" w:tplc="737A8A4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C6301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A65C2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EA09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6A3EE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D280C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60F7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E858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E0343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97497075">
    <w:abstractNumId w:val="1"/>
  </w:num>
  <w:num w:numId="2" w16cid:durableId="939878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2F3"/>
    <w:rsid w:val="0014500B"/>
    <w:rsid w:val="001E75E8"/>
    <w:rsid w:val="00347252"/>
    <w:rsid w:val="003E550D"/>
    <w:rsid w:val="004A0DCE"/>
    <w:rsid w:val="00572BAA"/>
    <w:rsid w:val="00623321"/>
    <w:rsid w:val="006A5E9E"/>
    <w:rsid w:val="007573C3"/>
    <w:rsid w:val="007E668A"/>
    <w:rsid w:val="00837E1E"/>
    <w:rsid w:val="00844ABB"/>
    <w:rsid w:val="0086612D"/>
    <w:rsid w:val="00870AC7"/>
    <w:rsid w:val="008B1485"/>
    <w:rsid w:val="008D2A74"/>
    <w:rsid w:val="009059E9"/>
    <w:rsid w:val="0090649B"/>
    <w:rsid w:val="00A31636"/>
    <w:rsid w:val="00AC533B"/>
    <w:rsid w:val="00B21211"/>
    <w:rsid w:val="00B27F79"/>
    <w:rsid w:val="00BD2606"/>
    <w:rsid w:val="00C22A9A"/>
    <w:rsid w:val="00C36EA6"/>
    <w:rsid w:val="00CB1BEB"/>
    <w:rsid w:val="00DF2009"/>
    <w:rsid w:val="00ED42F3"/>
    <w:rsid w:val="00F100EB"/>
    <w:rsid w:val="00FB5851"/>
    <w:rsid w:val="00FD7CE7"/>
    <w:rsid w:val="00F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44385"/>
  <w15:docId w15:val="{92C8D50C-B54D-4339-A603-A4FE2C06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8A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rsid w:val="001E75E8"/>
    <w:pPr>
      <w:spacing w:after="0" w:line="240" w:lineRule="auto"/>
      <w:ind w:left="355" w:hanging="235"/>
    </w:pPr>
    <w:rPr>
      <w:rFonts w:ascii="Ottawa" w:eastAsia="Times New Roman" w:hAnsi="Ottawa" w:cs="Times New Roman"/>
      <w:color w:val="auto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27F7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B1BEB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F2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wypis i wyrys</vt:lpstr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wypis i wyrys</dc:title>
  <dc:creator>Nowicka Agnieszka</dc:creator>
  <cp:lastModifiedBy>Sawicki Marcin</cp:lastModifiedBy>
  <cp:revision>3</cp:revision>
  <cp:lastPrinted>2021-06-17T11:49:00Z</cp:lastPrinted>
  <dcterms:created xsi:type="dcterms:W3CDTF">2023-09-13T09:29:00Z</dcterms:created>
  <dcterms:modified xsi:type="dcterms:W3CDTF">2023-09-13T09:30:00Z</dcterms:modified>
</cp:coreProperties>
</file>