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0B2C5" w14:textId="0559A5C9" w:rsidR="001A01A3" w:rsidRPr="00FA0112" w:rsidRDefault="004D1627" w:rsidP="004D1627">
      <w:pPr>
        <w:spacing w:line="276" w:lineRule="auto"/>
        <w:outlineLvl w:val="5"/>
        <w:rPr>
          <w:rFonts w:asciiTheme="minorHAnsi" w:eastAsia="Calibri" w:hAnsiTheme="minorHAnsi" w:cstheme="minorHAnsi"/>
          <w:bCs/>
          <w:i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ZP.271.</w:t>
      </w:r>
      <w:r w:rsidR="00FA0112">
        <w:rPr>
          <w:rFonts w:asciiTheme="minorHAnsi" w:eastAsia="Calibri" w:hAnsiTheme="minorHAnsi" w:cstheme="minorHAnsi"/>
          <w:b/>
          <w:bCs/>
          <w:lang w:eastAsia="en-US" w:bidi="en-US"/>
        </w:rPr>
        <w:t>1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0519BE">
        <w:rPr>
          <w:rFonts w:asciiTheme="minorHAnsi" w:eastAsia="Calibri" w:hAnsiTheme="minorHAnsi" w:cstheme="minorHAnsi"/>
          <w:b/>
          <w:bCs/>
          <w:color w:val="FF0000"/>
          <w:lang w:eastAsia="en-US" w:bidi="en-US"/>
        </w:rPr>
        <w:t>1</w:t>
      </w:r>
      <w:r w:rsidR="00373EAF" w:rsidRPr="00816CA1">
        <w:rPr>
          <w:rFonts w:asciiTheme="minorHAnsi" w:eastAsia="Calibri" w:hAnsiTheme="minorHAnsi" w:cstheme="minorHAnsi"/>
          <w:b/>
          <w:bCs/>
          <w:lang w:eastAsia="en-US" w:bidi="en-US"/>
        </w:rPr>
        <w:t>.</w:t>
      </w:r>
      <w:r w:rsidR="00487FC6" w:rsidRPr="00816CA1">
        <w:rPr>
          <w:rFonts w:asciiTheme="minorHAnsi" w:eastAsia="Calibri" w:hAnsiTheme="minorHAnsi" w:cstheme="minorHAnsi"/>
          <w:b/>
          <w:bCs/>
          <w:lang w:eastAsia="en-US" w:bidi="en-US"/>
        </w:rPr>
        <w:t>202</w:t>
      </w:r>
      <w:r w:rsidR="0017285E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</w:t>
      </w:r>
      <w:r w:rsidR="00FA0112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</w:t>
      </w:r>
      <w:r w:rsidR="0017285E"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="00FA0112">
        <w:rPr>
          <w:rFonts w:asciiTheme="minorHAnsi" w:eastAsia="Calibri" w:hAnsiTheme="minorHAnsi" w:cstheme="minorHAnsi"/>
          <w:bCs/>
          <w:iCs/>
          <w:lang w:eastAsia="en-US" w:bidi="en-US"/>
        </w:rPr>
        <w:t xml:space="preserve">Załącznik nr </w:t>
      </w:r>
      <w:r w:rsidR="0017285E">
        <w:rPr>
          <w:rFonts w:asciiTheme="minorHAnsi" w:eastAsia="Calibri" w:hAnsiTheme="minorHAnsi" w:cstheme="minorHAnsi"/>
          <w:bCs/>
          <w:iCs/>
          <w:lang w:eastAsia="en-US" w:bidi="en-US"/>
        </w:rPr>
        <w:t>7</w:t>
      </w:r>
      <w:r w:rsidR="00FA0112">
        <w:rPr>
          <w:rFonts w:asciiTheme="minorHAnsi" w:eastAsia="Calibri" w:hAnsiTheme="minorHAnsi" w:cstheme="minorHAnsi"/>
          <w:bCs/>
          <w:iCs/>
          <w:lang w:eastAsia="en-US" w:bidi="en-US"/>
        </w:rPr>
        <w:t xml:space="preserve"> do SWZ</w:t>
      </w:r>
    </w:p>
    <w:p w14:paraId="689D27BD" w14:textId="1A4471C5" w:rsidR="00FA0112" w:rsidRPr="00C15D94" w:rsidRDefault="00FA0112" w:rsidP="00FA0112">
      <w:pPr>
        <w:shd w:val="clear" w:color="auto" w:fill="FFE599"/>
        <w:rPr>
          <w:rFonts w:ascii="Calibri" w:hAnsi="Calibri" w:cs="Calibri"/>
        </w:rPr>
      </w:pPr>
      <w:r w:rsidRPr="00C15D94">
        <w:rPr>
          <w:rFonts w:ascii="Calibri" w:hAnsi="Calibri" w:cs="Calibri"/>
        </w:rPr>
        <w:t>Ogłoszenie BZP nr</w:t>
      </w:r>
      <w:r w:rsidR="00A55DA3">
        <w:rPr>
          <w:rFonts w:ascii="Calibri" w:hAnsi="Calibri" w:cs="Calibri"/>
        </w:rPr>
        <w:t xml:space="preserve"> </w:t>
      </w:r>
      <w:r w:rsidR="00A55DA3" w:rsidRPr="00A55DA3">
        <w:rPr>
          <w:rFonts w:ascii="Calibri" w:hAnsi="Calibri" w:cs="Calibri"/>
        </w:rPr>
        <w:t>2024/BZP 00031373/01 z dnia 2024-01-12</w:t>
      </w:r>
    </w:p>
    <w:p w14:paraId="42EAC75A" w14:textId="77777777" w:rsidR="0014318F" w:rsidRDefault="0014318F" w:rsidP="00FA0112">
      <w:pPr>
        <w:spacing w:line="276" w:lineRule="auto"/>
        <w:outlineLvl w:val="5"/>
        <w:rPr>
          <w:rFonts w:asciiTheme="minorHAnsi" w:hAnsiTheme="minorHAnsi" w:cstheme="minorHAnsi"/>
          <w:b/>
          <w:bCs/>
        </w:rPr>
      </w:pPr>
    </w:p>
    <w:p w14:paraId="43EEAE46" w14:textId="77777777" w:rsidR="00416CD2" w:rsidRPr="0014318F" w:rsidRDefault="0014318F" w:rsidP="00416CD2">
      <w:pPr>
        <w:spacing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14318F">
        <w:rPr>
          <w:rFonts w:asciiTheme="minorHAnsi" w:hAnsiTheme="minorHAnsi" w:cstheme="minorHAnsi"/>
          <w:b/>
          <w:bCs/>
        </w:rPr>
        <w:t>Projektowane Postanowienia Umowy (wzór)</w:t>
      </w:r>
    </w:p>
    <w:p w14:paraId="36A08075" w14:textId="77777777" w:rsidR="00416CD2" w:rsidRPr="00816CA1" w:rsidRDefault="00416CD2" w:rsidP="00416CD2">
      <w:pPr>
        <w:autoSpaceDE w:val="0"/>
        <w:spacing w:line="360" w:lineRule="auto"/>
        <w:jc w:val="both"/>
        <w:rPr>
          <w:rFonts w:asciiTheme="minorHAnsi" w:eastAsia="Calibri" w:hAnsiTheme="minorHAnsi" w:cstheme="minorHAnsi"/>
          <w:lang w:eastAsia="en-US" w:bidi="en-US"/>
        </w:rPr>
      </w:pPr>
    </w:p>
    <w:p w14:paraId="466CD7DA" w14:textId="2AF4AED8" w:rsidR="00416CD2" w:rsidRPr="00816CA1" w:rsidRDefault="00373EAF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>Zawarta w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dniu </w:t>
      </w:r>
      <w:r w:rsidR="00B543AD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………………</w:t>
      </w:r>
      <w:r w:rsidR="004A3FF9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………</w:t>
      </w:r>
      <w:r w:rsidR="002C15EC">
        <w:rPr>
          <w:rFonts w:asciiTheme="minorHAnsi" w:eastAsia="Calibri" w:hAnsiTheme="minorHAnsi" w:cstheme="minorHAnsi"/>
          <w:vertAlign w:val="subscript"/>
          <w:lang w:eastAsia="en-US" w:bidi="en-US"/>
        </w:rPr>
        <w:t>…………</w:t>
      </w:r>
      <w:r w:rsidR="00E2150F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…</w:t>
      </w:r>
      <w:r w:rsidR="00893D10">
        <w:rPr>
          <w:rFonts w:asciiTheme="minorHAnsi" w:eastAsia="Calibri" w:hAnsiTheme="minorHAnsi" w:cstheme="minorHAnsi"/>
          <w:vertAlign w:val="subscript"/>
          <w:lang w:eastAsia="en-US" w:bidi="en-US"/>
        </w:rPr>
        <w:t>….</w:t>
      </w:r>
      <w:r w:rsidR="008A626A">
        <w:rPr>
          <w:rFonts w:asciiTheme="minorHAnsi" w:eastAsia="Calibri" w:hAnsiTheme="minorHAnsi" w:cstheme="minorHAnsi"/>
          <w:vertAlign w:val="subscript"/>
          <w:lang w:eastAsia="en-US" w:bidi="en-US"/>
        </w:rPr>
        <w:t>…….</w:t>
      </w:r>
      <w:r w:rsidR="00071500" w:rsidRPr="00816CA1">
        <w:rPr>
          <w:rFonts w:asciiTheme="minorHAnsi" w:eastAsia="Calibri" w:hAnsiTheme="minorHAnsi" w:cstheme="minorHAnsi"/>
          <w:vertAlign w:val="subscript"/>
          <w:lang w:eastAsia="en-US" w:bidi="en-US"/>
        </w:rPr>
        <w:t>..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202</w:t>
      </w:r>
      <w:r w:rsidR="000A550E">
        <w:rPr>
          <w:rFonts w:asciiTheme="minorHAnsi" w:eastAsia="Calibri" w:hAnsiTheme="minorHAnsi" w:cstheme="minorHAnsi"/>
          <w:b/>
          <w:lang w:eastAsia="en-US" w:bidi="en-US"/>
        </w:rPr>
        <w:t>4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="00416CD2" w:rsidRPr="00816CA1">
        <w:rPr>
          <w:rFonts w:asciiTheme="minorHAnsi" w:eastAsia="Calibri" w:hAnsiTheme="minorHAnsi" w:cstheme="minorHAnsi"/>
          <w:b/>
          <w:lang w:eastAsia="en-US" w:bidi="en-US"/>
        </w:rPr>
        <w:t>roku</w:t>
      </w:r>
      <w:r w:rsidR="00416CD2" w:rsidRPr="00816CA1">
        <w:rPr>
          <w:rFonts w:asciiTheme="minorHAnsi" w:eastAsia="Calibri" w:hAnsiTheme="minorHAnsi" w:cstheme="minorHAnsi"/>
          <w:lang w:eastAsia="en-US" w:bidi="en-US"/>
        </w:rPr>
        <w:t xml:space="preserve"> w Klembowie pomiędzy:</w:t>
      </w:r>
    </w:p>
    <w:p w14:paraId="58A1ADBF" w14:textId="4885104C" w:rsidR="00416CD2" w:rsidRPr="00816CA1" w:rsidRDefault="00416CD2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Gminą Klembów</w:t>
      </w:r>
      <w:r w:rsidR="00B543AD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– Urzędem Gminy w Klembowie,</w:t>
      </w:r>
      <w:r w:rsidRPr="00816CA1">
        <w:rPr>
          <w:rFonts w:asciiTheme="minorHAnsi" w:eastAsia="Calibri" w:hAnsiTheme="minorHAnsi" w:cstheme="minorHAnsi"/>
          <w:lang w:eastAsia="en-US" w:bidi="en-US"/>
        </w:rPr>
        <w:t xml:space="preserve"> z si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>edzibą w Klembowie przy ul. Gen</w:t>
      </w:r>
      <w:r w:rsidR="000A550E">
        <w:rPr>
          <w:rFonts w:asciiTheme="minorHAnsi" w:eastAsia="Calibri" w:hAnsiTheme="minorHAnsi" w:cstheme="minorHAnsi"/>
          <w:lang w:eastAsia="en-US" w:bidi="en-US"/>
        </w:rPr>
        <w:t>.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</w:t>
      </w:r>
      <w:r w:rsidRPr="00816CA1">
        <w:rPr>
          <w:rFonts w:asciiTheme="minorHAnsi" w:eastAsia="Calibri" w:hAnsiTheme="minorHAnsi" w:cstheme="minorHAnsi"/>
          <w:lang w:eastAsia="en-US" w:bidi="en-US"/>
        </w:rPr>
        <w:t>,</w:t>
      </w:r>
      <w:r w:rsidR="00671C9C" w:rsidRPr="00816CA1">
        <w:rPr>
          <w:rFonts w:asciiTheme="minorHAnsi" w:eastAsia="Calibri" w:hAnsiTheme="minorHAnsi" w:cstheme="minorHAnsi"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lang w:eastAsia="en-US" w:bidi="en-US"/>
        </w:rPr>
        <w:t>05-205 Klembów, NIP: 125-13-33-656, REGON: 550668150</w:t>
      </w:r>
      <w:r w:rsidR="00E2150F" w:rsidRPr="00816CA1">
        <w:rPr>
          <w:rFonts w:asciiTheme="minorHAnsi" w:eastAsia="Calibri" w:hAnsiTheme="minorHAnsi" w:cstheme="minorHAnsi"/>
          <w:lang w:eastAsia="en-US" w:bidi="en-US"/>
        </w:rPr>
        <w:t>,</w:t>
      </w:r>
    </w:p>
    <w:p w14:paraId="4D935346" w14:textId="77777777" w:rsidR="00416CD2" w:rsidRPr="002C15EC" w:rsidRDefault="00416CD2" w:rsidP="00816CA1">
      <w:pPr>
        <w:autoSpaceDE w:val="0"/>
        <w:spacing w:before="120" w:after="120" w:line="276" w:lineRule="auto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lang w:eastAsia="en-US" w:bidi="en-US"/>
        </w:rPr>
        <w:t xml:space="preserve">reprezentowaną przez: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 xml:space="preserve">Wójta Gminy Klembów – </w:t>
      </w:r>
      <w:r w:rsidR="00B543AD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Pana </w:t>
      </w:r>
      <w:r w:rsidRPr="00816CA1">
        <w:rPr>
          <w:rFonts w:asciiTheme="minorHAnsi" w:eastAsia="Calibri" w:hAnsiTheme="minorHAnsi" w:cstheme="minorHAnsi"/>
          <w:b/>
          <w:lang w:eastAsia="en-US" w:bidi="en-US"/>
        </w:rPr>
        <w:t>Rafała Mathia</w:t>
      </w:r>
      <w:r w:rsidR="00373EAF" w:rsidRPr="00816CA1">
        <w:rPr>
          <w:rFonts w:asciiTheme="minorHAnsi" w:eastAsia="Calibri" w:hAnsiTheme="minorHAnsi" w:cstheme="minorHAnsi"/>
          <w:b/>
          <w:lang w:eastAsia="en-US" w:bidi="en-US"/>
        </w:rPr>
        <w:t>ka</w:t>
      </w:r>
      <w:r w:rsidR="002C15EC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27EE8AEF" w14:textId="77777777" w:rsidR="00416CD2" w:rsidRPr="002C15EC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bCs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 xml:space="preserve">przy kontrasygnacie </w:t>
      </w:r>
      <w:r w:rsidRPr="00816CA1">
        <w:rPr>
          <w:rFonts w:asciiTheme="minorHAnsi" w:hAnsiTheme="minorHAnsi" w:cstheme="minorHAnsi"/>
          <w:b/>
          <w:lang w:eastAsia="ar-SA"/>
        </w:rPr>
        <w:t>Skarbnik Gminy Klembów</w:t>
      </w:r>
      <w:r w:rsidRPr="00816CA1">
        <w:rPr>
          <w:rFonts w:asciiTheme="minorHAnsi" w:hAnsiTheme="minorHAnsi" w:cstheme="minorHAnsi"/>
          <w:lang w:eastAsia="ar-SA"/>
        </w:rPr>
        <w:t xml:space="preserve"> </w:t>
      </w:r>
      <w:r w:rsidR="00B543AD" w:rsidRPr="00816CA1">
        <w:rPr>
          <w:rFonts w:asciiTheme="minorHAnsi" w:hAnsiTheme="minorHAnsi" w:cstheme="minorHAnsi"/>
          <w:b/>
          <w:lang w:eastAsia="ar-SA"/>
        </w:rPr>
        <w:t>– Pani Małgorzaty Zagroby</w:t>
      </w:r>
      <w:r w:rsidR="002C15EC">
        <w:rPr>
          <w:rFonts w:asciiTheme="minorHAnsi" w:hAnsiTheme="minorHAnsi" w:cstheme="minorHAnsi"/>
          <w:bCs/>
          <w:lang w:eastAsia="ar-SA"/>
        </w:rPr>
        <w:t>,</w:t>
      </w:r>
    </w:p>
    <w:p w14:paraId="0554B8E3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zwaną dalej „</w:t>
      </w:r>
      <w:r w:rsidRPr="002C15EC">
        <w:rPr>
          <w:rFonts w:asciiTheme="minorHAnsi" w:hAnsiTheme="minorHAnsi" w:cstheme="minorHAnsi"/>
          <w:b/>
          <w:lang w:eastAsia="ar-SA"/>
        </w:rPr>
        <w:t>ZAMAWIAJĄCYM</w:t>
      </w:r>
      <w:r w:rsidRPr="00816CA1">
        <w:rPr>
          <w:rFonts w:asciiTheme="minorHAnsi" w:hAnsiTheme="minorHAnsi" w:cstheme="minorHAnsi"/>
          <w:bCs/>
          <w:lang w:eastAsia="ar-SA"/>
        </w:rPr>
        <w:t>”,</w:t>
      </w:r>
    </w:p>
    <w:p w14:paraId="1E458993" w14:textId="77777777" w:rsidR="00702CDA" w:rsidRPr="00816CA1" w:rsidRDefault="00702CDA" w:rsidP="00B543AD">
      <w:pPr>
        <w:suppressAutoHyphens/>
        <w:spacing w:before="120" w:after="120" w:line="276" w:lineRule="auto"/>
        <w:jc w:val="both"/>
        <w:rPr>
          <w:rFonts w:asciiTheme="minorHAnsi" w:hAnsiTheme="minorHAnsi" w:cstheme="minorHAnsi"/>
          <w:lang w:eastAsia="ar-SA"/>
        </w:rPr>
      </w:pPr>
    </w:p>
    <w:p w14:paraId="6CBB8D37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a</w:t>
      </w:r>
    </w:p>
    <w:p w14:paraId="72255563" w14:textId="77777777" w:rsidR="00B543AD" w:rsidRPr="00816CA1" w:rsidRDefault="00B543AD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</w:p>
    <w:p w14:paraId="1D49B213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firmą ………………………… z siedzibą w ……………………, NIP: ………………………</w:t>
      </w:r>
      <w:r w:rsidR="00816CA1">
        <w:rPr>
          <w:rFonts w:asciiTheme="minorHAnsi" w:hAnsiTheme="minorHAnsi" w:cstheme="minorHAnsi"/>
          <w:lang w:eastAsia="ar-SA"/>
        </w:rPr>
        <w:t>………………………………..</w:t>
      </w:r>
      <w:r w:rsidRPr="00816CA1">
        <w:rPr>
          <w:rFonts w:asciiTheme="minorHAnsi" w:hAnsiTheme="minorHAnsi" w:cstheme="minorHAnsi"/>
          <w:lang w:eastAsia="ar-SA"/>
        </w:rPr>
        <w:t xml:space="preserve">, </w:t>
      </w:r>
    </w:p>
    <w:p w14:paraId="2F41472A" w14:textId="77777777" w:rsidR="00416CD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reprezentowaną przez: …………………………………</w:t>
      </w:r>
      <w:r w:rsidR="00325D1E" w:rsidRPr="00816CA1">
        <w:rPr>
          <w:rFonts w:asciiTheme="minorHAnsi" w:hAnsiTheme="minorHAnsi" w:cstheme="minorHAnsi"/>
          <w:lang w:eastAsia="ar-SA"/>
        </w:rPr>
        <w:t>………………………………………</w:t>
      </w:r>
      <w:r w:rsidR="00816CA1">
        <w:rPr>
          <w:rFonts w:asciiTheme="minorHAnsi" w:hAnsiTheme="minorHAnsi" w:cstheme="minorHAnsi"/>
          <w:lang w:eastAsia="ar-SA"/>
        </w:rPr>
        <w:t>………………………………..</w:t>
      </w:r>
    </w:p>
    <w:p w14:paraId="7653DBF0" w14:textId="77777777" w:rsidR="00325D1E" w:rsidRPr="00816CA1" w:rsidRDefault="00325D1E" w:rsidP="00B543AD">
      <w:pPr>
        <w:suppressAutoHyphens/>
        <w:spacing w:before="120" w:after="120" w:line="276" w:lineRule="auto"/>
        <w:jc w:val="both"/>
        <w:rPr>
          <w:rFonts w:asciiTheme="minorHAnsi" w:hAnsiTheme="minorHAnsi" w:cstheme="minorHAnsi"/>
          <w:lang w:eastAsia="ar-SA"/>
        </w:rPr>
      </w:pPr>
    </w:p>
    <w:p w14:paraId="0A29838C" w14:textId="5B66E16E" w:rsidR="00F523B2" w:rsidRPr="00816CA1" w:rsidRDefault="00416CD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</w:t>
      </w:r>
      <w:r w:rsidR="000A550E">
        <w:rPr>
          <w:rFonts w:asciiTheme="minorHAnsi" w:hAnsiTheme="minorHAnsi" w:cstheme="minorHAnsi"/>
          <w:lang w:eastAsia="ar-SA"/>
        </w:rPr>
        <w:t>ą</w:t>
      </w:r>
      <w:r w:rsidRPr="00816CA1">
        <w:rPr>
          <w:rFonts w:asciiTheme="minorHAnsi" w:hAnsiTheme="minorHAnsi" w:cstheme="minorHAnsi"/>
          <w:lang w:eastAsia="ar-SA"/>
        </w:rPr>
        <w:t xml:space="preserve"> w dalszej części umowy „</w:t>
      </w:r>
      <w:r w:rsidRPr="002C15EC">
        <w:rPr>
          <w:rFonts w:asciiTheme="minorHAnsi" w:hAnsiTheme="minorHAnsi" w:cstheme="minorHAnsi"/>
          <w:b/>
          <w:bCs/>
          <w:lang w:eastAsia="ar-SA"/>
        </w:rPr>
        <w:t>WYKONAWCĄ</w:t>
      </w:r>
      <w:r w:rsidRPr="00816CA1">
        <w:rPr>
          <w:rFonts w:asciiTheme="minorHAnsi" w:hAnsiTheme="minorHAnsi" w:cstheme="minorHAnsi"/>
          <w:lang w:eastAsia="ar-SA"/>
        </w:rPr>
        <w:t>”</w:t>
      </w:r>
      <w:r w:rsidR="00325D1E" w:rsidRPr="00816CA1">
        <w:rPr>
          <w:rFonts w:asciiTheme="minorHAnsi" w:hAnsiTheme="minorHAnsi" w:cstheme="minorHAnsi"/>
          <w:lang w:eastAsia="ar-SA"/>
        </w:rPr>
        <w:t>,</w:t>
      </w:r>
    </w:p>
    <w:p w14:paraId="75A840FC" w14:textId="77777777" w:rsidR="00F523B2" w:rsidRPr="00816CA1" w:rsidRDefault="00F523B2" w:rsidP="00816CA1">
      <w:pPr>
        <w:suppressAutoHyphens/>
        <w:spacing w:before="120" w:after="120" w:line="276" w:lineRule="auto"/>
        <w:rPr>
          <w:rFonts w:asciiTheme="minorHAnsi" w:hAnsiTheme="minorHAnsi" w:cstheme="minorHAnsi"/>
          <w:lang w:eastAsia="ar-SA"/>
        </w:rPr>
      </w:pPr>
      <w:r w:rsidRPr="00816CA1">
        <w:rPr>
          <w:rFonts w:asciiTheme="minorHAnsi" w:hAnsiTheme="minorHAnsi" w:cstheme="minorHAnsi"/>
          <w:lang w:eastAsia="ar-SA"/>
        </w:rPr>
        <w:t>zwanymi łącznie w dalszej części umowy „</w:t>
      </w:r>
      <w:r w:rsidRPr="002C15EC">
        <w:rPr>
          <w:rFonts w:asciiTheme="minorHAnsi" w:hAnsiTheme="minorHAnsi" w:cstheme="minorHAnsi"/>
          <w:b/>
          <w:bCs/>
          <w:lang w:eastAsia="ar-SA"/>
        </w:rPr>
        <w:t>STRONAMI</w:t>
      </w:r>
      <w:r w:rsidRPr="00816CA1">
        <w:rPr>
          <w:rFonts w:asciiTheme="minorHAnsi" w:hAnsiTheme="minorHAnsi" w:cstheme="minorHAnsi"/>
          <w:lang w:eastAsia="ar-SA"/>
        </w:rPr>
        <w:t>”</w:t>
      </w:r>
      <w:r w:rsidR="00325D1E" w:rsidRPr="00816CA1">
        <w:rPr>
          <w:rFonts w:asciiTheme="minorHAnsi" w:hAnsiTheme="minorHAnsi" w:cstheme="minorHAnsi"/>
          <w:lang w:eastAsia="ar-SA"/>
        </w:rPr>
        <w:t>.</w:t>
      </w:r>
    </w:p>
    <w:p w14:paraId="52D20D6A" w14:textId="77777777" w:rsidR="00F523B2" w:rsidRPr="00816CA1" w:rsidRDefault="00F523B2" w:rsidP="00B543AD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1563DC30" w14:textId="76232936" w:rsidR="002C4678" w:rsidRPr="002C4678" w:rsidRDefault="002C4678" w:rsidP="002C4678">
      <w:pPr>
        <w:autoSpaceDE w:val="0"/>
        <w:autoSpaceDN w:val="0"/>
        <w:adjustRightInd w:val="0"/>
        <w:spacing w:before="120" w:after="120" w:line="276" w:lineRule="auto"/>
        <w:rPr>
          <w:rFonts w:asciiTheme="minorHAnsi" w:hAnsiTheme="minorHAnsi" w:cstheme="minorHAnsi"/>
          <w:bCs/>
          <w:color w:val="000000"/>
        </w:rPr>
      </w:pPr>
      <w:r w:rsidRPr="002C4678">
        <w:rPr>
          <w:rFonts w:asciiTheme="minorHAnsi" w:hAnsiTheme="minorHAnsi" w:cstheme="minorHAnsi"/>
          <w:bCs/>
          <w:color w:val="000000"/>
        </w:rPr>
        <w:t xml:space="preserve">Podstawę zawartej umowy stanowi przeprowadzone postępowanie o udzielenie zamówienia publicznego (nr postępowania: </w:t>
      </w:r>
      <w:r w:rsidRPr="002C4678">
        <w:rPr>
          <w:rFonts w:asciiTheme="minorHAnsi" w:hAnsiTheme="minorHAnsi" w:cstheme="minorHAnsi"/>
          <w:b/>
          <w:bCs/>
          <w:color w:val="000000"/>
        </w:rPr>
        <w:t>ZP.271.1.</w:t>
      </w:r>
      <w:r w:rsidRPr="002C4678">
        <w:rPr>
          <w:rFonts w:asciiTheme="minorHAnsi" w:hAnsiTheme="minorHAnsi" w:cstheme="minorHAnsi"/>
          <w:b/>
          <w:bCs/>
          <w:color w:val="FF0000"/>
        </w:rPr>
        <w:t>1</w:t>
      </w:r>
      <w:r w:rsidRPr="002C4678">
        <w:rPr>
          <w:rFonts w:asciiTheme="minorHAnsi" w:hAnsiTheme="minorHAnsi" w:cstheme="minorHAnsi"/>
          <w:b/>
          <w:bCs/>
          <w:color w:val="000000"/>
        </w:rPr>
        <w:t>.202</w:t>
      </w:r>
      <w:r w:rsidR="000A550E">
        <w:rPr>
          <w:rFonts w:asciiTheme="minorHAnsi" w:hAnsiTheme="minorHAnsi" w:cstheme="minorHAnsi"/>
          <w:b/>
          <w:bCs/>
          <w:color w:val="000000"/>
        </w:rPr>
        <w:t>4</w:t>
      </w:r>
      <w:r w:rsidRPr="002C4678">
        <w:rPr>
          <w:rFonts w:asciiTheme="minorHAnsi" w:hAnsiTheme="minorHAnsi" w:cstheme="minorHAnsi"/>
          <w:bCs/>
          <w:color w:val="000000"/>
        </w:rPr>
        <w:t>), w trybie podstawowym bez przeprowadzenia negocjacji na mocy art. 275 pkt 1 ustawy z dnia 11 września 2019 r. - Prawo zamówień publicznych (</w:t>
      </w:r>
      <w:r w:rsidR="000A550E" w:rsidRPr="000A550E">
        <w:rPr>
          <w:rFonts w:asciiTheme="minorHAnsi" w:hAnsiTheme="minorHAnsi" w:cstheme="minorHAnsi"/>
          <w:bCs/>
          <w:color w:val="000000"/>
        </w:rPr>
        <w:t>t.j. Dz. U. z 2023 r., poz. 1605 z późn. zm.</w:t>
      </w:r>
      <w:r w:rsidRPr="002C4678">
        <w:rPr>
          <w:rFonts w:asciiTheme="minorHAnsi" w:hAnsiTheme="minorHAnsi" w:cstheme="minorHAnsi"/>
          <w:bCs/>
          <w:color w:val="000000"/>
        </w:rPr>
        <w:t>).</w:t>
      </w:r>
    </w:p>
    <w:p w14:paraId="0C9224B0" w14:textId="77777777" w:rsidR="004131FA" w:rsidRDefault="004131FA" w:rsidP="002C467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5D9639FE" w14:textId="77777777" w:rsidR="00996343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P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rzedmiot umowy</w:t>
      </w:r>
    </w:p>
    <w:p w14:paraId="673BBF1B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</w:p>
    <w:p w14:paraId="53B24AE9" w14:textId="05B88ECC" w:rsidR="00861859" w:rsidRDefault="008B436E" w:rsidP="00861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color w:val="000000"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Zamawiający powie</w:t>
      </w:r>
      <w:r w:rsidR="009A1E3B" w:rsidRPr="00816CA1">
        <w:rPr>
          <w:rFonts w:asciiTheme="minorHAnsi" w:eastAsia="Calibri" w:hAnsiTheme="minorHAnsi" w:cstheme="minorHAnsi"/>
          <w:bCs/>
          <w:lang w:eastAsia="en-US" w:bidi="en-US"/>
        </w:rPr>
        <w:t>rza, a Wykonawca przyjmuje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wykonania na rzecz Zamawiające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go 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rob</w:t>
      </w:r>
      <w:r w:rsidR="0091413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oty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budowlan</w:t>
      </w:r>
      <w:r w:rsidR="0091413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e</w:t>
      </w:r>
      <w:r w:rsidR="009A593B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w ramach zadania</w:t>
      </w:r>
      <w:r w:rsidR="00861859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inwestycyjnego</w:t>
      </w:r>
      <w:r w:rsidR="009A593B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pn.: </w:t>
      </w:r>
      <w:r w:rsidR="00861859" w:rsidRPr="00861859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Budowa toru rowerowego </w:t>
      </w:r>
      <w:r w:rsidR="00861859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           </w:t>
      </w:r>
      <w:r w:rsidR="00861859" w:rsidRPr="00861859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w Klembowie "PUMPTRACK"</w:t>
      </w:r>
      <w:r w:rsidR="00861859">
        <w:rPr>
          <w:rFonts w:asciiTheme="minorHAnsi" w:eastAsia="Calibri" w:hAnsiTheme="minorHAnsi" w:cstheme="minorHAnsi"/>
          <w:color w:val="000000"/>
          <w:lang w:eastAsia="en-US" w:bidi="en-US"/>
        </w:rPr>
        <w:t>.</w:t>
      </w:r>
    </w:p>
    <w:p w14:paraId="30A0228A" w14:textId="77777777" w:rsidR="00E97AE9" w:rsidRPr="00E97AE9" w:rsidRDefault="00E97AE9" w:rsidP="00E97AE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</w:pPr>
      <w:r w:rsidRPr="00E97AE9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lastRenderedPageBreak/>
        <w:t>Zamówienie dotyczy programu współfinansowanego ze środków Unii Europejskiej: EFRROW – Europejski Fundusz Rolny na rzecz Rozwoju Obszarów Wiejskich,</w:t>
      </w:r>
    </w:p>
    <w:p w14:paraId="0A59C32E" w14:textId="77777777" w:rsidR="00E97AE9" w:rsidRPr="00E97AE9" w:rsidRDefault="00E97AE9" w:rsidP="00E97AE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 w:rsidRPr="00E97AE9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w ramach Programu Rozwoju Obszarów Wiejskich na lata 2014 – 2020</w:t>
      </w:r>
      <w:r w:rsidRPr="00E97AE9">
        <w:rPr>
          <w:rFonts w:asciiTheme="minorHAnsi" w:eastAsia="Calibri" w:hAnsiTheme="minorHAnsi" w:cstheme="minorHAnsi"/>
          <w:bCs/>
          <w:color w:val="000000"/>
          <w:lang w:eastAsia="en-US" w:bidi="en-US"/>
        </w:rPr>
        <w:t>.</w:t>
      </w:r>
    </w:p>
    <w:p w14:paraId="1F3282F5" w14:textId="504867D8" w:rsidR="0034507F" w:rsidRPr="00816CA1" w:rsidRDefault="00ED0AA4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</w:t>
      </w:r>
      <w:r w:rsidR="00F345A0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wykona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przedmiot umowy zgodnie z</w:t>
      </w:r>
      <w:r w:rsidR="003503E9">
        <w:rPr>
          <w:rFonts w:asciiTheme="minorHAnsi" w:eastAsia="Calibri" w:hAnsiTheme="minorHAnsi" w:cstheme="minorHAnsi"/>
          <w:bCs/>
          <w:lang w:eastAsia="en-US" w:bidi="en-US"/>
        </w:rPr>
        <w:t>: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503E9">
        <w:rPr>
          <w:rFonts w:asciiTheme="minorHAnsi" w:eastAsia="Calibri" w:hAnsiTheme="minorHAnsi" w:cstheme="minorHAnsi"/>
          <w:bCs/>
          <w:lang w:eastAsia="en-US" w:bidi="en-US"/>
        </w:rPr>
        <w:t>d</w:t>
      </w:r>
      <w:r w:rsidR="003503E9" w:rsidRPr="003503E9">
        <w:rPr>
          <w:rFonts w:asciiTheme="minorHAnsi" w:eastAsia="Calibri" w:hAnsiTheme="minorHAnsi" w:cstheme="minorHAnsi"/>
          <w:bCs/>
          <w:lang w:eastAsia="en-US" w:bidi="en-US"/>
        </w:rPr>
        <w:t>okumentacj</w:t>
      </w:r>
      <w:r w:rsidR="003503E9">
        <w:rPr>
          <w:rFonts w:asciiTheme="minorHAnsi" w:eastAsia="Calibri" w:hAnsiTheme="minorHAnsi" w:cstheme="minorHAnsi"/>
          <w:bCs/>
          <w:lang w:eastAsia="en-US" w:bidi="en-US"/>
        </w:rPr>
        <w:t>ą</w:t>
      </w:r>
      <w:r w:rsidR="003503E9" w:rsidRPr="003503E9">
        <w:rPr>
          <w:rFonts w:asciiTheme="minorHAnsi" w:eastAsia="Calibri" w:hAnsiTheme="minorHAnsi" w:cstheme="minorHAnsi"/>
          <w:bCs/>
          <w:lang w:eastAsia="en-US" w:bidi="en-US"/>
        </w:rPr>
        <w:t xml:space="preserve"> do zgłoszenia robót budowlanych niewymagających pozwolenia na budowę</w:t>
      </w:r>
      <w:r w:rsidR="003503E9">
        <w:rPr>
          <w:rFonts w:asciiTheme="minorHAnsi" w:eastAsia="Calibri" w:hAnsiTheme="minorHAnsi" w:cstheme="minorHAnsi"/>
          <w:bCs/>
          <w:lang w:eastAsia="en-US" w:bidi="en-US"/>
        </w:rPr>
        <w:t xml:space="preserve">, przedmiarem robót, zaświadczeniem – zgłoszeniem </w:t>
      </w:r>
      <w:r w:rsidR="003503E9" w:rsidRPr="003503E9">
        <w:rPr>
          <w:rFonts w:asciiTheme="minorHAnsi" w:eastAsia="Calibri" w:hAnsiTheme="minorHAnsi" w:cstheme="minorHAnsi"/>
          <w:bCs/>
          <w:lang w:eastAsia="en-US" w:bidi="en-US"/>
        </w:rPr>
        <w:t>budowy lub wykonywania innych robót budowlanych (PB-2)</w:t>
      </w:r>
      <w:r w:rsidR="007168BD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076284" w:rsidRPr="00816CA1">
        <w:rPr>
          <w:rFonts w:asciiTheme="minorHAnsi" w:eastAsia="Calibri" w:hAnsiTheme="minorHAnsi" w:cstheme="minorHAnsi"/>
          <w:bCs/>
          <w:lang w:eastAsia="en-US" w:bidi="en-US"/>
        </w:rPr>
        <w:t>(zwanymi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łącznie „</w:t>
      </w:r>
      <w:r w:rsidR="006E2A10" w:rsidRPr="00816CA1">
        <w:rPr>
          <w:rFonts w:asciiTheme="minorHAnsi" w:eastAsia="Calibri" w:hAnsiTheme="minorHAnsi" w:cstheme="minorHAnsi"/>
          <w:bCs/>
          <w:lang w:eastAsia="en-US" w:bidi="en-US"/>
        </w:rPr>
        <w:t>dokumenta</w:t>
      </w:r>
      <w:r w:rsidR="005A3D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cją”) </w:t>
      </w:r>
      <w:r w:rsidR="006E2A1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ofertą złożoną 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>w postępowaniu o udzielenie zamówienia publicznego, stanowiącymi łącznie załącznik nr 1</w:t>
      </w:r>
      <w:r w:rsidR="00B76CF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2</w:t>
      </w:r>
      <w:r w:rsidR="00F34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umowy. </w:t>
      </w:r>
      <w:r w:rsidR="00C262F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FD6C5BF" w14:textId="77777777" w:rsidR="0034507F" w:rsidRPr="00816CA1" w:rsidRDefault="0034507F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hAnsiTheme="minorHAnsi" w:cstheme="minorHAnsi"/>
        </w:rPr>
        <w:t xml:space="preserve">3.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Wykonaw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ca przyjmuje do wykonania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zakres robót niezbędny do wykonania</w:t>
      </w:r>
      <w:r w:rsidR="00C560E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obiektu, </w:t>
      </w:r>
      <w:r w:rsidR="006371B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tym robót niewymienionych w dokumentacji, a niezbędnych do zrealizowania </w:t>
      </w:r>
      <w:r w:rsidR="00CF00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przedmiotu umowy oraz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prawidłowego funkcjonowania obiektu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1D6D1AF0" w14:textId="77777777" w:rsidR="00416CD2" w:rsidRPr="00816CA1" w:rsidRDefault="0034507F" w:rsidP="008B436E">
      <w:pPr>
        <w:spacing w:line="360" w:lineRule="auto"/>
        <w:rPr>
          <w:rFonts w:asciiTheme="minorHAnsi" w:hAnsiTheme="minorHAnsi" w:cstheme="minorHAnsi"/>
        </w:rPr>
      </w:pPr>
      <w:r w:rsidRPr="00816CA1">
        <w:rPr>
          <w:rFonts w:asciiTheme="minorHAnsi" w:hAnsiTheme="minorHAnsi" w:cstheme="minorHAnsi"/>
        </w:rPr>
        <w:t xml:space="preserve">4.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Przedmiot umowy musi zostać wykonany zgodnie ze sztuką budowlaną, zasadami wiedzy technicznej, etyką zawodową, Polskimi i Europejskimi normami, obowiązującymi przepi</w:t>
      </w:r>
      <w:r w:rsidR="00AC355A" w:rsidRPr="00816CA1">
        <w:rPr>
          <w:rFonts w:asciiTheme="minorHAnsi" w:eastAsia="Calibri" w:hAnsiTheme="minorHAnsi" w:cstheme="minorHAnsi"/>
          <w:bCs/>
          <w:lang w:eastAsia="en-US" w:bidi="en-US"/>
        </w:rPr>
        <w:t>sami prawa, w tym przepisami BHP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p.poż</w:t>
      </w:r>
      <w:r w:rsidR="00AC355A" w:rsidRPr="00816CA1">
        <w:rPr>
          <w:rFonts w:asciiTheme="minorHAnsi" w:eastAsia="Calibri" w:hAnsiTheme="minorHAnsi" w:cstheme="minorHAnsi"/>
          <w:bCs/>
          <w:lang w:eastAsia="en-US" w:bidi="en-US"/>
        </w:rPr>
        <w:t>.,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a także postanowieniami niniejszej Umowy oraz wytycznymi Zamawiającego.</w:t>
      </w:r>
    </w:p>
    <w:p w14:paraId="7DAF280D" w14:textId="77777777" w:rsidR="00996343" w:rsidRPr="00816CA1" w:rsidRDefault="0034507F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zobowiązuje się przestrzegać poleceń osób sprawujących nadzór ze strony Zamawiającego.</w:t>
      </w:r>
    </w:p>
    <w:p w14:paraId="43A063C6" w14:textId="77777777" w:rsidR="002422A5" w:rsidRPr="00816CA1" w:rsidRDefault="002422A5" w:rsidP="002422A5">
      <w:pPr>
        <w:spacing w:before="120" w:after="120" w:line="276" w:lineRule="auto"/>
        <w:ind w:left="284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B206FE1" w14:textId="77777777" w:rsidR="00AE7F7A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§2</w:t>
      </w:r>
    </w:p>
    <w:p w14:paraId="2670F97C" w14:textId="77777777" w:rsidR="00AE7F7A" w:rsidRPr="00816CA1" w:rsidRDefault="006371B7" w:rsidP="00816CA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E7F7A" w:rsidRPr="00816CA1">
        <w:rPr>
          <w:rFonts w:asciiTheme="minorHAnsi" w:eastAsia="Calibri" w:hAnsiTheme="minorHAnsi" w:cstheme="minorHAnsi"/>
          <w:bCs/>
          <w:lang w:eastAsia="en-US" w:bidi="en-US"/>
        </w:rPr>
        <w:t>W ramach przedmiotu umowy Wykonawca:</w:t>
      </w:r>
    </w:p>
    <w:p w14:paraId="571FCF81" w14:textId="77777777" w:rsidR="00AE7F7A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wykona roboty budo</w:t>
      </w:r>
      <w:r w:rsidR="00426727" w:rsidRPr="00816CA1">
        <w:rPr>
          <w:rFonts w:asciiTheme="minorHAnsi" w:eastAsia="Calibri" w:hAnsiTheme="minorHAnsi" w:cstheme="minorHAnsi"/>
          <w:bCs/>
          <w:lang w:eastAsia="en-US" w:bidi="en-US"/>
        </w:rPr>
        <w:t>wlane na podstawie dokumentacji;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A68704F" w14:textId="77777777" w:rsidR="00AE7F7A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przekaże Zamawiającemu prawidłowo wyk</w:t>
      </w:r>
      <w:r w:rsidR="00426727" w:rsidRPr="00816CA1">
        <w:rPr>
          <w:rFonts w:asciiTheme="minorHAnsi" w:eastAsia="Calibri" w:hAnsiTheme="minorHAnsi" w:cstheme="minorHAnsi"/>
          <w:bCs/>
          <w:lang w:eastAsia="en-US" w:bidi="en-US"/>
        </w:rPr>
        <w:t>onany przedmiot umowy w całości;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3A98ED9" w14:textId="77777777" w:rsidR="006371B7" w:rsidRPr="00816CA1" w:rsidRDefault="00AE7F7A" w:rsidP="008B436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skompletuje i przekaże Zamawiającemu dokumentację powykonawczą, jak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podlegaj</w:t>
      </w:r>
      <w:r w:rsidR="00E36215" w:rsidRPr="00816CA1">
        <w:rPr>
          <w:rFonts w:asciiTheme="minorHAnsi" w:eastAsia="Calibri" w:hAnsiTheme="minorHAnsi" w:cstheme="minorHAnsi"/>
          <w:bCs/>
          <w:lang w:eastAsia="en-US" w:bidi="en-US"/>
        </w:rPr>
        <w:t>ące przekazaniu inne dokumenty.</w:t>
      </w:r>
    </w:p>
    <w:p w14:paraId="6AD9CFF4" w14:textId="77777777" w:rsidR="00AC355A" w:rsidRDefault="00AC355A" w:rsidP="00816CA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2. Szczegółowy zakres prac obejmuje:</w:t>
      </w:r>
    </w:p>
    <w:p w14:paraId="4860CB94" w14:textId="77777777" w:rsidR="007A43C9" w:rsidRPr="007A43C9" w:rsidRDefault="007A43C9" w:rsidP="007A43C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7A43C9">
        <w:rPr>
          <w:rFonts w:asciiTheme="minorHAnsi" w:eastAsia="Calibri" w:hAnsiTheme="minorHAnsi" w:cstheme="minorHAnsi"/>
          <w:lang w:eastAsia="en-US" w:bidi="en-US"/>
        </w:rPr>
        <w:t>1) roboty przygotowawcze;</w:t>
      </w:r>
    </w:p>
    <w:p w14:paraId="446ED943" w14:textId="77777777" w:rsidR="007A43C9" w:rsidRPr="007A43C9" w:rsidRDefault="007A43C9" w:rsidP="007A43C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7A43C9">
        <w:rPr>
          <w:rFonts w:asciiTheme="minorHAnsi" w:eastAsia="Calibri" w:hAnsiTheme="minorHAnsi" w:cstheme="minorHAnsi"/>
          <w:lang w:eastAsia="en-US" w:bidi="en-US"/>
        </w:rPr>
        <w:t xml:space="preserve">2) wykonanie robót pomiarowych; </w:t>
      </w:r>
    </w:p>
    <w:p w14:paraId="6B91B9C7" w14:textId="77777777" w:rsidR="007A43C9" w:rsidRPr="007A43C9" w:rsidRDefault="007A43C9" w:rsidP="007A43C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7A43C9">
        <w:rPr>
          <w:rFonts w:asciiTheme="minorHAnsi" w:eastAsia="Calibri" w:hAnsiTheme="minorHAnsi" w:cstheme="minorHAnsi"/>
          <w:lang w:eastAsia="en-US" w:bidi="en-US"/>
        </w:rPr>
        <w:t xml:space="preserve">3) wykonanie robót ziemnych; </w:t>
      </w:r>
    </w:p>
    <w:p w14:paraId="5090EA59" w14:textId="77777777" w:rsidR="007A43C9" w:rsidRPr="007A43C9" w:rsidRDefault="007A43C9" w:rsidP="007A43C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7A43C9">
        <w:rPr>
          <w:rFonts w:asciiTheme="minorHAnsi" w:eastAsia="Calibri" w:hAnsiTheme="minorHAnsi" w:cstheme="minorHAnsi"/>
          <w:lang w:eastAsia="en-US" w:bidi="en-US"/>
        </w:rPr>
        <w:t>4) układanie nawierzchni chodników;</w:t>
      </w:r>
    </w:p>
    <w:p w14:paraId="627B3744" w14:textId="77777777" w:rsidR="007A43C9" w:rsidRPr="007A43C9" w:rsidRDefault="007A43C9" w:rsidP="007A43C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7A43C9">
        <w:rPr>
          <w:rFonts w:asciiTheme="minorHAnsi" w:eastAsia="Calibri" w:hAnsiTheme="minorHAnsi" w:cstheme="minorHAnsi"/>
          <w:lang w:eastAsia="en-US" w:bidi="en-US"/>
        </w:rPr>
        <w:t>5) wykonanie nawierzchni toru rowerowego typu „PUMPTRACK”;</w:t>
      </w:r>
    </w:p>
    <w:p w14:paraId="3CEBF066" w14:textId="31118E8D" w:rsidR="007A43C9" w:rsidRPr="00E97AE9" w:rsidRDefault="007A43C9" w:rsidP="007856E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7A43C9">
        <w:rPr>
          <w:rFonts w:asciiTheme="minorHAnsi" w:eastAsia="Calibri" w:hAnsiTheme="minorHAnsi" w:cstheme="minorHAnsi"/>
          <w:lang w:eastAsia="en-US" w:bidi="en-US"/>
        </w:rPr>
        <w:t>6) wykonanie inwentaryzacji powykonawczej.</w:t>
      </w:r>
    </w:p>
    <w:p w14:paraId="1CF6FEBF" w14:textId="77777777" w:rsidR="00AE7F7A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lastRenderedPageBreak/>
        <w:t>O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bowiązki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Z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amawiającego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4A979D48" w14:textId="77777777" w:rsidR="00416CD2" w:rsidRPr="00816CA1" w:rsidRDefault="00AE7F7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§3</w:t>
      </w:r>
    </w:p>
    <w:p w14:paraId="3579C054" w14:textId="77777777" w:rsidR="00416CD2" w:rsidRPr="00816CA1" w:rsidRDefault="00AE7F7A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Obowiązki Zamawiającego:</w:t>
      </w:r>
    </w:p>
    <w:p w14:paraId="1AD422F2" w14:textId="77777777" w:rsidR="00AE7F7A" w:rsidRPr="00816CA1" w:rsidRDefault="00AE7F7A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Zamawiający zobowiązuje się do protokolarnego wprowadzenia Wykonawcy na teren budowy w term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inie 7 dni od podpisania umowy;</w:t>
      </w:r>
    </w:p>
    <w:p w14:paraId="574D5BE1" w14:textId="77777777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Zamawiający zobowiązuje się do zapłaty wynagrodzenia za prawidłowo wykonany przedmiot umowy;</w:t>
      </w:r>
    </w:p>
    <w:p w14:paraId="4DCAA8E5" w14:textId="77777777" w:rsidR="00AE7F7A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Zamawiający zobowiązuje się wydać Wykonawcy pełnomocnictwa niezbędne do prawidłowego wykonania przedmiotu umowy</w:t>
      </w:r>
      <w:r w:rsidR="004901C5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2BE3114" w14:textId="77777777" w:rsidR="00416CD2" w:rsidRPr="00816CA1" w:rsidRDefault="00215D34" w:rsidP="00816CA1">
      <w:pPr>
        <w:numPr>
          <w:ilvl w:val="0"/>
          <w:numId w:val="3"/>
        </w:numPr>
        <w:spacing w:before="120" w:after="120" w:line="276" w:lineRule="auto"/>
        <w:ind w:left="284" w:hanging="284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Obowiązki Wykonawcy:</w:t>
      </w:r>
    </w:p>
    <w:p w14:paraId="056DCEF2" w14:textId="77777777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Wykonawca zobowiązuje się wykonać przedmiot umowy zgodnie z dokumentacją oraz obowiązującymi przepisami, w tym prawa budowlanego i przepisami określającymi wymagania techniczne dotyczące 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realizacji obiektów budowlanych oraz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zgodnie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</w:t>
      </w:r>
      <w:r w:rsidR="006B70F4" w:rsidRPr="00816CA1">
        <w:rPr>
          <w:rFonts w:asciiTheme="minorHAnsi" w:eastAsia="Calibri" w:hAnsiTheme="minorHAnsi" w:cstheme="minorHAnsi"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zaleceniami Zamawiającego;</w:t>
      </w:r>
    </w:p>
    <w:p w14:paraId="60A8C4FF" w14:textId="6E571D5C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</w:t>
      </w:r>
      <w:r w:rsidR="00F35D5B">
        <w:rPr>
          <w:rFonts w:asciiTheme="minorHAnsi" w:eastAsia="Calibri" w:hAnsiTheme="minorHAnsi" w:cstheme="minorHAnsi"/>
          <w:bCs/>
          <w:lang w:eastAsia="en-US" w:bidi="en-US"/>
        </w:rPr>
        <w:t>m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ateriały i urządzenia użyte do realizacji robót powinny posiadać świadectwa jakości             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właściwe certyfikaty oraz powinny odpowiadać wymaganiom określonym w dokumentacji oraz wymaganiom właściwym dla wyrobów dopuszczonych do obrotu i stosowania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budownictwie;</w:t>
      </w:r>
    </w:p>
    <w:p w14:paraId="459A557C" w14:textId="489559A6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3) </w:t>
      </w:r>
      <w:r w:rsidR="002F1FF9">
        <w:rPr>
          <w:rFonts w:asciiTheme="minorHAnsi" w:eastAsia="Calibri" w:hAnsiTheme="minorHAnsi" w:cstheme="minorHAnsi"/>
          <w:bCs/>
          <w:lang w:eastAsia="en-US" w:bidi="en-US"/>
        </w:rPr>
        <w:t>p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rzed przystąpieniem do robót, Wykonawca zobowiązany jest okazać właściwe wnioski materiałowe, aprobaty techniczne i deklaracje zgodności na wbudowane materiały oraz właściwe dokumenty dotyczące stosowanych materiałów zgodnie z 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właściwymi przepisami </w:t>
      </w:r>
      <w:r w:rsidR="0015085B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i normami;</w:t>
      </w:r>
    </w:p>
    <w:p w14:paraId="4CCE50A2" w14:textId="37B137BF" w:rsidR="00215D34" w:rsidRPr="00816CA1" w:rsidRDefault="00215D34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</w:t>
      </w:r>
      <w:r w:rsidR="002F1FF9">
        <w:rPr>
          <w:rFonts w:asciiTheme="minorHAnsi" w:eastAsia="Calibri" w:hAnsiTheme="minorHAnsi" w:cstheme="minorHAnsi"/>
          <w:bCs/>
          <w:lang w:eastAsia="en-US" w:bidi="en-US"/>
        </w:rPr>
        <w:t>w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szystkie badania i ekspertyzy związane z wykonaniem przedmiotu umowy Wykonawca zobowiązany jest przeprowadzić na własny koszt. Wykonawca zobowiązuje się do informowania pisemnie Zamawiającego o zagrożeniach, które mogą mieć ujemny wpływ na realizację obiektu, jakość robót, opóźnienie w wykonaniu przedmiotu umowy oraz zobowiązany jest do współpracy z Zamawiającym przy opracowywaniu przedsięwz</w:t>
      </w:r>
      <w:r w:rsidR="004C5DA2" w:rsidRPr="00816CA1">
        <w:rPr>
          <w:rFonts w:asciiTheme="minorHAnsi" w:eastAsia="Calibri" w:hAnsiTheme="minorHAnsi" w:cstheme="minorHAnsi"/>
          <w:bCs/>
          <w:lang w:eastAsia="en-US" w:bidi="en-US"/>
        </w:rPr>
        <w:t>ięć zapobiegających zagrożeniom.</w:t>
      </w:r>
    </w:p>
    <w:p w14:paraId="67C4E687" w14:textId="77777777" w:rsidR="00F07D13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Wykonawca w ramach wykonania przedmiotu umowy zobowiązuje się w szczególności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215D34" w:rsidRPr="00816CA1">
        <w:rPr>
          <w:rFonts w:asciiTheme="minorHAnsi" w:eastAsia="Calibri" w:hAnsiTheme="minorHAnsi" w:cstheme="minorHAnsi"/>
          <w:bCs/>
          <w:lang w:eastAsia="en-US" w:bidi="en-US"/>
        </w:rPr>
        <w:t>do:</w:t>
      </w:r>
    </w:p>
    <w:p w14:paraId="52017938" w14:textId="77777777" w:rsidR="00F07D13" w:rsidRPr="00F07D13" w:rsidRDefault="00F07D13" w:rsidP="00F07D1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F07D13">
        <w:rPr>
          <w:rFonts w:asciiTheme="minorHAnsi" w:eastAsia="Calibri" w:hAnsiTheme="minorHAnsi" w:cstheme="minorHAnsi"/>
          <w:bCs/>
          <w:lang w:eastAsia="en-US" w:bidi="en-US"/>
        </w:rPr>
        <w:t>1) urządzenia terenu budowy i realizacji robót budowlanych w sposób umożliwiający ruch kołowy i pieszy na terenie budowy;</w:t>
      </w:r>
    </w:p>
    <w:p w14:paraId="1D943C54" w14:textId="77777777" w:rsidR="00F07D13" w:rsidRPr="00F07D13" w:rsidRDefault="00F07D13" w:rsidP="00F07D1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F07D13">
        <w:rPr>
          <w:rFonts w:asciiTheme="minorHAnsi" w:eastAsia="Calibri" w:hAnsiTheme="minorHAnsi" w:cstheme="minorHAnsi"/>
          <w:bCs/>
          <w:lang w:eastAsia="en-US" w:bidi="en-US"/>
        </w:rPr>
        <w:t xml:space="preserve">2) wykonania przyłączeń energetycznych na potrzeby budowy; </w:t>
      </w:r>
    </w:p>
    <w:p w14:paraId="5ADB13F8" w14:textId="77777777" w:rsidR="00F07D13" w:rsidRPr="00F07D13" w:rsidRDefault="00F07D13" w:rsidP="00F07D1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F07D13">
        <w:rPr>
          <w:rFonts w:asciiTheme="minorHAnsi" w:eastAsia="Calibri" w:hAnsiTheme="minorHAnsi" w:cstheme="minorHAnsi"/>
          <w:bCs/>
          <w:lang w:eastAsia="en-US" w:bidi="en-US"/>
        </w:rPr>
        <w:t xml:space="preserve">3) bieżącego ponoszenia kosztów mediów na potrzeby budowy; </w:t>
      </w:r>
    </w:p>
    <w:p w14:paraId="2199E670" w14:textId="77777777" w:rsidR="00F07D13" w:rsidRPr="00F07D13" w:rsidRDefault="00F07D13" w:rsidP="00F07D1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F07D13">
        <w:rPr>
          <w:rFonts w:asciiTheme="minorHAnsi" w:eastAsia="Calibri" w:hAnsiTheme="minorHAnsi" w:cstheme="minorHAnsi"/>
          <w:bCs/>
          <w:lang w:eastAsia="en-US" w:bidi="en-US"/>
        </w:rPr>
        <w:t xml:space="preserve">4) zgłaszania do gestorów sieci znajdujących się na terenie budowy rozpoczęcia robót, zapewnienia nadzoru przez gestorów sieci nad ich infrastrukturą w okresie wykonywania </w:t>
      </w:r>
      <w:r w:rsidRPr="00F07D13">
        <w:rPr>
          <w:rFonts w:asciiTheme="minorHAnsi" w:eastAsia="Calibri" w:hAnsiTheme="minorHAnsi" w:cstheme="minorHAnsi"/>
          <w:bCs/>
          <w:lang w:eastAsia="en-US" w:bidi="en-US"/>
        </w:rPr>
        <w:lastRenderedPageBreak/>
        <w:t>robót oraz uzyskania od gestorów sieci po zakończeniu robót potwierdzenia właściwego stanu sieci;</w:t>
      </w:r>
    </w:p>
    <w:p w14:paraId="282A2C42" w14:textId="77777777" w:rsidR="00F07D13" w:rsidRPr="00F07D13" w:rsidRDefault="00F07D13" w:rsidP="00F07D1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F07D13">
        <w:rPr>
          <w:rFonts w:asciiTheme="minorHAnsi" w:eastAsia="Calibri" w:hAnsiTheme="minorHAnsi" w:cstheme="minorHAnsi"/>
          <w:bCs/>
          <w:lang w:eastAsia="en-US" w:bidi="en-US"/>
        </w:rPr>
        <w:t xml:space="preserve">5) poniesienia ewentualnych kosztów wyłączeń i włączeń energii elektrycznej, spowodowanych działaniem lub zaniechaniem Wykonawcy związanych z realizacją obiektu; </w:t>
      </w:r>
    </w:p>
    <w:p w14:paraId="74F0A415" w14:textId="77777777" w:rsidR="00F07D13" w:rsidRPr="00F07D13" w:rsidRDefault="00F07D13" w:rsidP="00F07D1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F07D13">
        <w:rPr>
          <w:rFonts w:asciiTheme="minorHAnsi" w:eastAsia="Calibri" w:hAnsiTheme="minorHAnsi" w:cstheme="minorHAnsi"/>
          <w:bCs/>
          <w:lang w:eastAsia="en-US" w:bidi="en-US"/>
        </w:rPr>
        <w:t xml:space="preserve">6) dokonania w imieniu Zamawiającego niezbędnych uzgodnień związanych                              z wykonywaniem robót z właściwymi organami administracji; </w:t>
      </w:r>
    </w:p>
    <w:p w14:paraId="4ED3BE1A" w14:textId="77777777" w:rsidR="00F07D13" w:rsidRPr="00F07D13" w:rsidRDefault="00F07D13" w:rsidP="00F07D1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F07D13">
        <w:rPr>
          <w:rFonts w:asciiTheme="minorHAnsi" w:eastAsia="Calibri" w:hAnsiTheme="minorHAnsi" w:cstheme="minorHAnsi"/>
          <w:bCs/>
          <w:lang w:eastAsia="en-US" w:bidi="en-US"/>
        </w:rPr>
        <w:t xml:space="preserve">7) demontażu, montażu, napraw lub przebudowy ogrodzeń nieruchomości osób trzecich,       o ile demontaż, montaż, naprawa lub przebudowa będą niezbędne do realizacji przedmiotu umowy; </w:t>
      </w:r>
    </w:p>
    <w:p w14:paraId="2C30CAAE" w14:textId="77777777" w:rsidR="00F07D13" w:rsidRPr="00F07D13" w:rsidRDefault="00F07D13" w:rsidP="00F07D1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F07D13">
        <w:rPr>
          <w:rFonts w:asciiTheme="minorHAnsi" w:eastAsia="Calibri" w:hAnsiTheme="minorHAnsi" w:cstheme="minorHAnsi"/>
          <w:bCs/>
          <w:lang w:eastAsia="en-US" w:bidi="en-US"/>
        </w:rPr>
        <w:t xml:space="preserve">8) demontażu i montażu obiektów i istniejących elementów zagospodarowania terenu; </w:t>
      </w:r>
    </w:p>
    <w:p w14:paraId="66DC49E1" w14:textId="77777777" w:rsidR="00F07D13" w:rsidRPr="00F07D13" w:rsidRDefault="00F07D13" w:rsidP="00F07D1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F07D13">
        <w:rPr>
          <w:rFonts w:asciiTheme="minorHAnsi" w:eastAsia="Calibri" w:hAnsiTheme="minorHAnsi" w:cstheme="minorHAnsi"/>
          <w:bCs/>
          <w:lang w:eastAsia="en-US" w:bidi="en-US"/>
        </w:rPr>
        <w:t xml:space="preserve">9) wykonania badań i prób, jak również dokonania odkrywek, w przypadku nie zgłoszenia robót ulegających zakryciu lub zanikających do odbioru; </w:t>
      </w:r>
    </w:p>
    <w:p w14:paraId="2C0B2052" w14:textId="77777777" w:rsidR="00F07D13" w:rsidRPr="00F07D13" w:rsidRDefault="00F07D13" w:rsidP="00F07D1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F07D13">
        <w:rPr>
          <w:rFonts w:asciiTheme="minorHAnsi" w:eastAsia="Calibri" w:hAnsiTheme="minorHAnsi" w:cstheme="minorHAnsi"/>
          <w:bCs/>
          <w:lang w:eastAsia="en-US" w:bidi="en-US"/>
        </w:rPr>
        <w:t xml:space="preserve">10) zapewnienia obsługi geodezyjnej przez uprawnionych geodetów, obejmującej wytyczenie oraz bieżącą obsługę i wykonanie końcowej inwentaryzacji powykonawczej; </w:t>
      </w:r>
    </w:p>
    <w:p w14:paraId="41E3ACA0" w14:textId="77777777" w:rsidR="00F07D13" w:rsidRPr="00F07D13" w:rsidRDefault="00F07D13" w:rsidP="00F07D1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F07D13">
        <w:rPr>
          <w:rFonts w:asciiTheme="minorHAnsi" w:eastAsia="Calibri" w:hAnsiTheme="minorHAnsi" w:cstheme="minorHAnsi"/>
          <w:bCs/>
          <w:lang w:eastAsia="en-US" w:bidi="en-US"/>
        </w:rPr>
        <w:t xml:space="preserve">11) w przypadku zniszczenia lub uszkodzenia robót albo ich części bądź urządzeń i instalacji    w toku realizacji obiektu – ich naprawienia i doprowadzenia do stanu pierwotnego lub wymiany na nowe; </w:t>
      </w:r>
    </w:p>
    <w:p w14:paraId="566250DD" w14:textId="77777777" w:rsidR="00F07D13" w:rsidRPr="00F07D13" w:rsidRDefault="00F07D13" w:rsidP="00F07D1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F07D13">
        <w:rPr>
          <w:rFonts w:asciiTheme="minorHAnsi" w:eastAsia="Calibri" w:hAnsiTheme="minorHAnsi" w:cstheme="minorHAnsi"/>
          <w:bCs/>
          <w:lang w:eastAsia="en-US" w:bidi="en-US"/>
        </w:rPr>
        <w:t xml:space="preserve">12) naprawy uszkodzeń lub zniszczeń powstałych w toku realizacji obiektu, jeżeli powstałe uszkodzenia lub zniszczenia związane będą z realizacją obiektu; </w:t>
      </w:r>
    </w:p>
    <w:p w14:paraId="14C506DA" w14:textId="77777777" w:rsidR="00F07D13" w:rsidRPr="00F07D13" w:rsidRDefault="00F07D13" w:rsidP="00F07D1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F07D13">
        <w:rPr>
          <w:rFonts w:asciiTheme="minorHAnsi" w:eastAsia="Calibri" w:hAnsiTheme="minorHAnsi" w:cstheme="minorHAnsi"/>
          <w:bCs/>
          <w:lang w:eastAsia="en-US" w:bidi="en-US"/>
        </w:rPr>
        <w:t xml:space="preserve">13) dokonywania uzgodnień oraz uzyskania wszelkich opinii niezbędnych do wykonania przedmiotu umowy; </w:t>
      </w:r>
    </w:p>
    <w:p w14:paraId="65A4A77E" w14:textId="77777777" w:rsidR="00F07D13" w:rsidRPr="00F07D13" w:rsidRDefault="00F07D13" w:rsidP="00F07D1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F07D13">
        <w:rPr>
          <w:rFonts w:asciiTheme="minorHAnsi" w:eastAsia="Calibri" w:hAnsiTheme="minorHAnsi" w:cstheme="minorHAnsi"/>
          <w:bCs/>
          <w:lang w:eastAsia="en-US" w:bidi="en-US"/>
        </w:rPr>
        <w:t xml:space="preserve">14) odpowiedniego zabezpieczenia prowadzonych robót; </w:t>
      </w:r>
    </w:p>
    <w:p w14:paraId="78BA85DB" w14:textId="77777777" w:rsidR="00F07D13" w:rsidRPr="00F07D13" w:rsidRDefault="00F07D13" w:rsidP="00F07D1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F07D13">
        <w:rPr>
          <w:rFonts w:asciiTheme="minorHAnsi" w:eastAsia="Calibri" w:hAnsiTheme="minorHAnsi" w:cstheme="minorHAnsi"/>
          <w:bCs/>
          <w:lang w:eastAsia="en-US" w:bidi="en-US"/>
        </w:rPr>
        <w:t xml:space="preserve">15) zapewnienia własnym pracownikom lub osobom, przy pomocy których wykonuje umowę, odpowiednich warunków bezpieczeństwa i higieny pracy; </w:t>
      </w:r>
    </w:p>
    <w:p w14:paraId="26AE10C8" w14:textId="77777777" w:rsidR="00F07D13" w:rsidRPr="00F07D13" w:rsidRDefault="00F07D13" w:rsidP="00F07D1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F07D13">
        <w:rPr>
          <w:rFonts w:asciiTheme="minorHAnsi" w:eastAsia="Calibri" w:hAnsiTheme="minorHAnsi" w:cstheme="minorHAnsi"/>
          <w:bCs/>
          <w:lang w:eastAsia="en-US" w:bidi="en-US"/>
        </w:rPr>
        <w:t xml:space="preserve">16) zapewnienia transportu odpadów do miejsca ich składowania lub utylizacji; </w:t>
      </w:r>
    </w:p>
    <w:p w14:paraId="7EC6839F" w14:textId="77777777" w:rsidR="00F07D13" w:rsidRPr="00F07D13" w:rsidRDefault="00F07D13" w:rsidP="00F07D1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F07D13">
        <w:rPr>
          <w:rFonts w:asciiTheme="minorHAnsi" w:eastAsia="Calibri" w:hAnsiTheme="minorHAnsi" w:cstheme="minorHAnsi"/>
          <w:bCs/>
          <w:lang w:eastAsia="en-US" w:bidi="en-US"/>
        </w:rPr>
        <w:t xml:space="preserve">17) umożliwienia wstępu na teren budowy pracownikom organu nadzoru budowlanego              i pracownikom jednostek sprawujących funkcje kontrolne, a także uprawnionym przedstawicielom Zamawiającego; </w:t>
      </w:r>
    </w:p>
    <w:p w14:paraId="20B46918" w14:textId="77777777" w:rsidR="00F07D13" w:rsidRPr="00F07D13" w:rsidRDefault="00F07D13" w:rsidP="00F07D1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F07D13">
        <w:rPr>
          <w:rFonts w:asciiTheme="minorHAnsi" w:eastAsia="Calibri" w:hAnsiTheme="minorHAnsi" w:cstheme="minorHAnsi"/>
          <w:bCs/>
          <w:lang w:eastAsia="en-US" w:bidi="en-US"/>
        </w:rPr>
        <w:t xml:space="preserve">18) uporządkowania terenu po zakończeniu robót, likwidacji tymczasowych urządzeń                  i obiektów oraz przekazanie obiektu Zamawiającemu najpóźniej do dnia odbioru ostatecznego; </w:t>
      </w:r>
    </w:p>
    <w:p w14:paraId="44307AC9" w14:textId="77777777" w:rsidR="00F07D13" w:rsidRPr="00F07D13" w:rsidRDefault="00F07D13" w:rsidP="00F07D1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F07D13">
        <w:rPr>
          <w:rFonts w:asciiTheme="minorHAnsi" w:eastAsia="Calibri" w:hAnsiTheme="minorHAnsi" w:cstheme="minorHAnsi"/>
          <w:bCs/>
          <w:lang w:eastAsia="en-US" w:bidi="en-US"/>
        </w:rPr>
        <w:t>19) wykonania projektu czasowej organizacji ruchu na okres prowadzonych robót w pasie drogowym, wykonania oznakowania czasowej organizacji ruchu oraz oznakowania terenu budowy. Wykonawca zobowiązany jest przekazać projekty w wersji elektronicznej umożliwiającej umieszczenie ich na stronie internetowej Urzędu Gminy w Klembowie;</w:t>
      </w:r>
    </w:p>
    <w:p w14:paraId="12E34C49" w14:textId="77777777" w:rsidR="00F07D13" w:rsidRPr="00F07D13" w:rsidRDefault="00F07D13" w:rsidP="00F07D1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F07D13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20) wykonania geodezyjnej inwentaryzacji powykonawczej; </w:t>
      </w:r>
    </w:p>
    <w:p w14:paraId="21F847D8" w14:textId="13794354" w:rsidR="00215D34" w:rsidRPr="00816CA1" w:rsidRDefault="00F07D13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F07D13">
        <w:rPr>
          <w:rFonts w:asciiTheme="minorHAnsi" w:eastAsia="Calibri" w:hAnsiTheme="minorHAnsi" w:cstheme="minorHAnsi"/>
          <w:bCs/>
          <w:lang w:eastAsia="en-US" w:bidi="en-US"/>
        </w:rPr>
        <w:t>21) skompletowania i przekazania Zamawiającemu dokumentacji powykonawczej.</w:t>
      </w:r>
    </w:p>
    <w:p w14:paraId="018D4E4B" w14:textId="77777777" w:rsidR="007B7D41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>Wykonawca:</w:t>
      </w:r>
    </w:p>
    <w:p w14:paraId="250156D5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jest odpowiedzialny za b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ezpieczeństwo na terenie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3F6CFD13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ma obowiązek zapewnić bezpiec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zeństwo ruchu na terenie budowy;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335A31F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ma obowiązek stosować w czasie prowadzenia robót przepisy dotyczące ochrony środowiska nat</w:t>
      </w:r>
      <w:r w:rsidR="005C2144" w:rsidRPr="00816CA1">
        <w:rPr>
          <w:rFonts w:asciiTheme="minorHAnsi" w:eastAsia="Calibri" w:hAnsiTheme="minorHAnsi" w:cstheme="minorHAnsi"/>
          <w:bCs/>
          <w:lang w:eastAsia="en-US" w:bidi="en-US"/>
        </w:rPr>
        <w:t>uralnego i bezpieczeństwa pracy;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BBFBCEB" w14:textId="77777777" w:rsidR="007E5B76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jest zobowiązany do przekazania Zamawiającemu wykazu pracowników wykonujących czynności w trakcie realizacji umowy, w termin</w:t>
      </w:r>
      <w:r w:rsidR="007F0A85" w:rsidRPr="00816CA1">
        <w:rPr>
          <w:rFonts w:asciiTheme="minorHAnsi" w:eastAsia="Calibri" w:hAnsiTheme="minorHAnsi" w:cstheme="minorHAnsi"/>
          <w:bCs/>
          <w:lang w:eastAsia="en-US" w:bidi="en-US"/>
        </w:rPr>
        <w:t>ie 7 dni od dnia zawarcia umowy</w:t>
      </w:r>
      <w:r w:rsidR="005D0709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5BF695A" w14:textId="77777777" w:rsidR="005D0709" w:rsidRPr="00816CA1" w:rsidRDefault="005D0709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jest zobowiązany do przekazania Zamawiającemu harmonogramu rzeczowo-czasowego (finansowego) robót, stanowiącego załącznik nr 4 do umowy, w terminie 7 dni od dnia zawarcia umowy.</w:t>
      </w:r>
    </w:p>
    <w:p w14:paraId="6B395D56" w14:textId="77777777" w:rsidR="007B7D41" w:rsidRPr="00816CA1" w:rsidRDefault="007B7D41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Opłaty i kary za ewentualne naruszenie lub przekroczenie w trakcie robót przepisów i norm dotyczących ochrony środowiska i bezpieczeństwa pracy ponosi Wykonawca.</w:t>
      </w:r>
    </w:p>
    <w:p w14:paraId="12BE9C90" w14:textId="77777777" w:rsidR="007B7D41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w terminie 7 dni od podpisania umowy opracuje i przedstawi Zamawiającemu do uzgodnienia „Plan bezpieczeństwa i ochrony zdrowia”. </w:t>
      </w:r>
    </w:p>
    <w:p w14:paraId="3588FE94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„Plan bezpieczeństwa i ochrony zdrowia” musi być zgodny z obowiązującymi przepisami </w:t>
      </w:r>
      <w:r w:rsidR="008B16E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="007B7D41" w:rsidRPr="00816CA1">
        <w:rPr>
          <w:rFonts w:asciiTheme="minorHAnsi" w:eastAsia="Calibri" w:hAnsiTheme="minorHAnsi" w:cstheme="minorHAnsi"/>
          <w:bCs/>
          <w:lang w:eastAsia="en-US" w:bidi="en-US"/>
        </w:rPr>
        <w:t>i zawierać w szczególności:</w:t>
      </w:r>
    </w:p>
    <w:p w14:paraId="639B4B6E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wykaz p</w:t>
      </w:r>
      <w:r w:rsidR="00F70C67" w:rsidRPr="00816CA1">
        <w:rPr>
          <w:rFonts w:asciiTheme="minorHAnsi" w:eastAsia="Calibri" w:hAnsiTheme="minorHAnsi" w:cstheme="minorHAnsi"/>
          <w:bCs/>
          <w:lang w:eastAsia="en-US" w:bidi="en-US"/>
        </w:rPr>
        <w:t>rac szczególnie niebezpiecznych;</w:t>
      </w:r>
    </w:p>
    <w:p w14:paraId="57A9A8BB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organizację</w:t>
      </w:r>
      <w:r w:rsidR="00F70C67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prowadzenia i realizacji robót;</w:t>
      </w:r>
    </w:p>
    <w:p w14:paraId="22BAEBBF" w14:textId="77777777" w:rsidR="008B16EC" w:rsidRPr="00816CA1" w:rsidRDefault="008B16EC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szczegółowe warunki bezpieczeństwa i higieny pracy z podziałem obowiązków w tym zakresie.</w:t>
      </w:r>
    </w:p>
    <w:p w14:paraId="77F2C1BF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„Plan bezpieczeństwa i ochrony zdrowia” wymaga akceptacji Zamawiającego.</w:t>
      </w:r>
      <w:r w:rsid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W przypadku zgłoszenia uwag do planu przez Zamawiającego</w:t>
      </w:r>
      <w:r w:rsidR="00E87D9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Wykonawca jest zobowiązany do ich uwzględnienia w ciągu dwóch dni roboczych od ich zgłoszenia.</w:t>
      </w:r>
    </w:p>
    <w:p w14:paraId="36FFA18A" w14:textId="77777777" w:rsidR="00416CD2" w:rsidRPr="00816CA1" w:rsidRDefault="0015085B" w:rsidP="0015085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zobowiązany jest usuwać i wywozić na bieżąco odpady z budowy do miejsca ich składowania lub utylizacji, zgodnie z obowiązującymi w tym zakresie przepisami. Wykonawca obowiązany jest na żądanie Zamawiającego przedstawić odpowiednie dokumenty potwierdzające przekazanie odpadów z budowy do miejsca ich składowania lub utylizacji.</w:t>
      </w:r>
      <w:r w:rsidR="00D339C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4399AD73" w14:textId="77777777" w:rsidR="0015253F" w:rsidRDefault="0015085B" w:rsidP="0015253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ponosi odpowiedzialność za szkody majątkowe lub osobowe, w tym za zniszczenie lub uszkodzenie mienia oraz uszkodzenia ciała lub śmierć, zaistniałe w związku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  <w:r w:rsidR="004830D2" w:rsidRPr="00816CA1">
        <w:rPr>
          <w:rFonts w:asciiTheme="minorHAnsi" w:eastAsia="Calibri" w:hAnsiTheme="minorHAnsi" w:cstheme="minorHAnsi"/>
          <w:bCs/>
          <w:lang w:eastAsia="en-US" w:bidi="en-US"/>
        </w:rPr>
        <w:t>z wykonywaniem Umowy.</w:t>
      </w:r>
    </w:p>
    <w:p w14:paraId="3F048CBC" w14:textId="77777777" w:rsidR="0015253F" w:rsidRDefault="0015253F" w:rsidP="0015253F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Pr="0015253F">
        <w:rPr>
          <w:rFonts w:ascii="Calibri" w:eastAsia="Calibri" w:hAnsi="Calibri"/>
          <w:bCs/>
          <w:lang w:eastAsia="en-US" w:bidi="en-US"/>
        </w:rPr>
        <w:t xml:space="preserve">Wykonawca, w imieniu własnym i na własną rzecz, zapewni ubezpieczenie w okresie od daty zawarcia umowy do daty podpisania przez Zamawiającego ostatecznego protokołu </w:t>
      </w:r>
      <w:r w:rsidRPr="0015253F">
        <w:rPr>
          <w:rFonts w:ascii="Calibri" w:eastAsia="Calibri" w:hAnsi="Calibri"/>
          <w:bCs/>
          <w:lang w:eastAsia="en-US" w:bidi="en-US"/>
        </w:rPr>
        <w:lastRenderedPageBreak/>
        <w:t xml:space="preserve">odbioru w zakresie odpowiedzialności cywilnej od prowadzonej działalności gospodarczej </w:t>
      </w:r>
      <w:r>
        <w:rPr>
          <w:rFonts w:ascii="Calibri" w:eastAsia="Calibri" w:hAnsi="Calibri"/>
          <w:bCs/>
          <w:lang w:eastAsia="en-US" w:bidi="en-US"/>
        </w:rPr>
        <w:t xml:space="preserve">   </w:t>
      </w:r>
      <w:r w:rsidRPr="0015253F">
        <w:rPr>
          <w:rFonts w:ascii="Calibri" w:eastAsia="Calibri" w:hAnsi="Calibri"/>
          <w:bCs/>
          <w:lang w:eastAsia="en-US" w:bidi="en-US"/>
        </w:rPr>
        <w:t>w wysokości .................................... Jeżeli posiadana w dniu zawarcia niniejszej umowy przez Wykonawcę umowa ubezpieczenia obowiązywać będzie przez okres krótszy niż okres realizacji przedmiotu umowy, Wykonawca przedstawi Zamawiającemu na 7 dni przed datą wygaśnięcia przedmiotowego ubezpieczenia, opłacone polisy lub dokumenty ubezpieczeniowe potwierdzające ubezpieczenie określone w zdaniu poprzedzającym.</w:t>
      </w:r>
    </w:p>
    <w:p w14:paraId="4294D915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 xml:space="preserve">11. W imieniu Wykonawcy roboty budowlane nadzorował będzie: </w:t>
      </w:r>
    </w:p>
    <w:p w14:paraId="6358CC4D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- Kierownik budowy - ...................... (dane osoby pełniącej obowiązki Kierownika budowy).</w:t>
      </w:r>
    </w:p>
    <w:p w14:paraId="60A27F5C" w14:textId="5F8309EA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12. W trakcie obowiązywania umowy Wykonawcy przysługiwać będzie prawo do zastępowania za pisemną zgodą Zamawiającego Kierownika budowy na osobę, spełniając</w:t>
      </w:r>
      <w:r>
        <w:rPr>
          <w:rFonts w:asciiTheme="minorHAnsi" w:eastAsia="Calibri" w:hAnsiTheme="minorHAnsi" w:cstheme="minorHAnsi"/>
          <w:bCs/>
          <w:lang w:eastAsia="en-US" w:bidi="en-US"/>
        </w:rPr>
        <w:t>ą</w:t>
      </w:r>
      <w:r w:rsidRPr="00692BFD">
        <w:rPr>
          <w:rFonts w:asciiTheme="minorHAnsi" w:eastAsia="Calibri" w:hAnsiTheme="minorHAnsi" w:cstheme="minorHAnsi"/>
          <w:bCs/>
          <w:lang w:eastAsia="en-US" w:bidi="en-US"/>
        </w:rPr>
        <w:t xml:space="preserve"> wymagania określone w SWZ i ofercie Wykonawcy. Zamawiający dokona pisemnej akceptacji zmiany </w:t>
      </w:r>
      <w:r w:rsidR="00FA1250">
        <w:rPr>
          <w:rFonts w:asciiTheme="minorHAnsi" w:eastAsia="Calibri" w:hAnsiTheme="minorHAnsi" w:cstheme="minorHAnsi"/>
          <w:bCs/>
          <w:lang w:eastAsia="en-US" w:bidi="en-US"/>
        </w:rPr>
        <w:t>K</w:t>
      </w:r>
      <w:r w:rsidRPr="00692BFD">
        <w:rPr>
          <w:rFonts w:asciiTheme="minorHAnsi" w:eastAsia="Calibri" w:hAnsiTheme="minorHAnsi" w:cstheme="minorHAnsi"/>
          <w:bCs/>
          <w:lang w:eastAsia="en-US" w:bidi="en-US"/>
        </w:rPr>
        <w:t>ierownika budowy w terminie 14 dni od zgłoszenia jej przez Wykonawcę.</w:t>
      </w:r>
    </w:p>
    <w:p w14:paraId="54FCE102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13. Zamawiający ma prawo zażądać zmiany Kierownika budowy w przypadku pojawienia się uzasadnionych zastrzeżeń, co do jego kwalifikacji, wiedzy, rzetelności lub terminowości wykonywania obowiązków. W takim przypadku Wykonawca dokona zmiany Kierownika budowy na nowego, spełniającego wymagania określone w SWZ i ofercie Wykonawcy, nie później niż w terminie 14 dni od zgłoszenia zastrzeżeń przez Zamawiającego.</w:t>
      </w:r>
    </w:p>
    <w:p w14:paraId="0450FBD9" w14:textId="77777777" w:rsidR="00692BFD" w:rsidRPr="00692BFD" w:rsidRDefault="00692BFD" w:rsidP="00692BFD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692BFD">
        <w:rPr>
          <w:rFonts w:asciiTheme="minorHAnsi" w:eastAsia="Calibri" w:hAnsiTheme="minorHAnsi" w:cstheme="minorHAnsi"/>
          <w:bCs/>
          <w:lang w:eastAsia="en-US" w:bidi="en-US"/>
        </w:rPr>
        <w:t>14. Zmiana osoby, o której mowa w pkt 11, nie wymaga zawarcia aneksu do Umowy.</w:t>
      </w:r>
    </w:p>
    <w:p w14:paraId="793E87A4" w14:textId="56EC1F3F" w:rsidR="00EB2A1A" w:rsidRPr="00816CA1" w:rsidRDefault="00EB2A1A" w:rsidP="00093637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6EE69D21" w14:textId="77777777" w:rsidR="00AC36A1" w:rsidRPr="00816CA1" w:rsidRDefault="00AC36A1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dbiory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procedura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816CA1">
        <w:rPr>
          <w:rFonts w:asciiTheme="minorHAnsi" w:eastAsia="Calibri" w:hAnsiTheme="minorHAnsi" w:cstheme="minorHAnsi"/>
          <w:b/>
          <w:bCs/>
          <w:lang w:eastAsia="en-US" w:bidi="en-US"/>
        </w:rPr>
        <w:t>odbioru</w:t>
      </w:r>
    </w:p>
    <w:p w14:paraId="2026F340" w14:textId="77777777" w:rsidR="00F82747" w:rsidRPr="00816CA1" w:rsidRDefault="009D031B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F82747" w:rsidRPr="00816CA1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6E6C100D" w14:textId="77777777" w:rsidR="00AE436F" w:rsidRPr="00E323E3" w:rsidRDefault="00AE436F" w:rsidP="00AE436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Po zakończeniu danej części robót wynikającej z harmonogramu rzeczowo–czasowego (finansowego), potwierdzonej wpisem w dzienniku budowy przez Kierownika budowy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i potwierdzeniu gotowości do odbioru częściowego przez inspektora nadzoru, Wykonawca zawiadomi pisemnie Zamawiającego o gotowości do odbioru części wykonanych robót. </w:t>
      </w:r>
    </w:p>
    <w:p w14:paraId="42B0BA3C" w14:textId="77777777" w:rsidR="00AE436F" w:rsidRPr="00E323E3" w:rsidRDefault="00AE436F" w:rsidP="00AE436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Strony umowy będą dokonywać odbiorów robót ulegających zakryciu lub zanikających na bieżąco, po zgłoszeniu wykonanych robót wpisem dokonanym przez Wykonawcę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 dzienniku budowy. </w:t>
      </w:r>
    </w:p>
    <w:p w14:paraId="10E56A63" w14:textId="77777777" w:rsidR="00AE436F" w:rsidRPr="00E323E3" w:rsidRDefault="00AE436F" w:rsidP="00AE436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 odbiorze robót uczestniczą: Zamawiający, powołani przez Zamawiającego inspektorzy nadzoru inwestorskiego i przedstawiciele Wykonawcy.</w:t>
      </w:r>
    </w:p>
    <w:p w14:paraId="4C2F2298" w14:textId="77777777" w:rsidR="00AE436F" w:rsidRPr="00E323E3" w:rsidRDefault="00AE436F" w:rsidP="00AE436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Do zawiadomienia, o którym mowa w ust. 1 Wykonawca załączy następujące dokumenty:</w:t>
      </w:r>
    </w:p>
    <w:p w14:paraId="474EF7C3" w14:textId="77777777" w:rsidR="00AE436F" w:rsidRPr="00E323E3" w:rsidRDefault="00AE436F" w:rsidP="00AE436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1) protokoły odbiorów technicznych, aprobaty techniczne, deklaracje zgodności i certyfikaty na wbudowane materiały i urządzenia (wszystkie dokumenty należy przedstawić w języku polskim); </w:t>
      </w:r>
    </w:p>
    <w:p w14:paraId="3B83C5D0" w14:textId="77777777" w:rsidR="00AE436F" w:rsidRPr="00E323E3" w:rsidRDefault="00AE436F" w:rsidP="00AE436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2) rozliczenie częściowe budowy z podaniem wykonanych części, ich ilości i wartości brutto oraz części wykonanych robót przez podwykonawców oraz dalszych podwykonawców; </w:t>
      </w:r>
    </w:p>
    <w:p w14:paraId="49488B76" w14:textId="77777777" w:rsidR="00AE436F" w:rsidRPr="00E323E3" w:rsidRDefault="00AE436F" w:rsidP="00AE436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3) kosztorys wykonania robót częściowych.  </w:t>
      </w:r>
    </w:p>
    <w:p w14:paraId="7F1B11F8" w14:textId="77777777" w:rsidR="00AE436F" w:rsidRPr="00E323E3" w:rsidRDefault="00AE436F" w:rsidP="00AE436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odbioru częściowego, o której powiadomi pisemnie Wykonawcę i Inspektora Nadzoru oraz rozpocznie czynności odbioru częściowego robót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 ciągu 3 dni roboczych od daty zawiadomienia. </w:t>
      </w:r>
    </w:p>
    <w:p w14:paraId="4C8D4AB5" w14:textId="77777777" w:rsidR="00AE436F" w:rsidRPr="00E323E3" w:rsidRDefault="00AE436F" w:rsidP="00AE436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Zakończenie czynności odbioru częściowego powinno nastąpić w ciągu 7 dni roboczych licząc od daty rozpoczęcia odbioru.</w:t>
      </w:r>
    </w:p>
    <w:p w14:paraId="6377E615" w14:textId="77777777" w:rsidR="00AE436F" w:rsidRPr="00E323E3" w:rsidRDefault="00AE436F" w:rsidP="00AE436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Protokół odbioru częściowego nie stanowi podstawy do przekazania Zamawiającemu do użytkowania wykonanej części obiektu.</w:t>
      </w:r>
    </w:p>
    <w:p w14:paraId="09C295CA" w14:textId="77777777" w:rsidR="00AE436F" w:rsidRPr="00E323E3" w:rsidRDefault="00AE436F" w:rsidP="00AE436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Po zakończeniu całości robót, Wykonawca pisemnie zawiadomi Zamawiającego                     o gotowości do odbioru końcowego obiektu. </w:t>
      </w:r>
    </w:p>
    <w:p w14:paraId="08F917EA" w14:textId="77777777" w:rsidR="00AE436F" w:rsidRPr="00E323E3" w:rsidRDefault="00AE436F" w:rsidP="00AE436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Do zawiadomienia, o którym mowa w ust. 8 Wykonawca załączy następujące dokumenty:</w:t>
      </w:r>
    </w:p>
    <w:p w14:paraId="571721F5" w14:textId="77777777" w:rsidR="00AE436F" w:rsidRPr="00E323E3" w:rsidRDefault="00AE436F" w:rsidP="00AE436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1) protokoły odbiorów technicznych, aprobaty techniczne, deklaracje zgodności i certyfikaty na wbudowane materiały i urządzenia (wszystkie dokumenty należy przedstawić w języku polskim); </w:t>
      </w:r>
    </w:p>
    <w:p w14:paraId="2D7E8574" w14:textId="77777777" w:rsidR="00AE436F" w:rsidRPr="00E323E3" w:rsidRDefault="00AE436F" w:rsidP="00AE436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2) rozliczenie robót wraz z podaniem wykonanych części, ich ilości i wartości brutto oraz części wykonanych robót przez podwykonawców oraz dalszych podwykonawców; </w:t>
      </w:r>
    </w:p>
    <w:p w14:paraId="69D2779F" w14:textId="77777777" w:rsidR="00AE436F" w:rsidRPr="00E323E3" w:rsidRDefault="00AE436F" w:rsidP="00AE436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3) dokumentację powykonawczą obiektu wraz z zaznaczeniem naniesionych zmian dokonanych w dokumentacji w trakcie realizacji obiektu; </w:t>
      </w:r>
    </w:p>
    <w:p w14:paraId="4A440FB7" w14:textId="77777777" w:rsidR="00AE436F" w:rsidRPr="00E323E3" w:rsidRDefault="00AE436F" w:rsidP="00AE436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4) dziennik budowy; </w:t>
      </w:r>
    </w:p>
    <w:p w14:paraId="301BAA1C" w14:textId="77777777" w:rsidR="00AE436F" w:rsidRPr="00E323E3" w:rsidRDefault="00AE436F" w:rsidP="00AE436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5) protokoły prób, badań, sprawdzeń i rozruchu urządzeń i instalacji; </w:t>
      </w:r>
    </w:p>
    <w:p w14:paraId="3059CAB7" w14:textId="77777777" w:rsidR="00AE436F" w:rsidRPr="00E323E3" w:rsidRDefault="00AE436F" w:rsidP="00AE436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6) instrukcje obsługi i konserwacji oraz dokumenty gwarancyjne producentów do urządzeń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i instalacji wbudowanych do obiektu w ramach przedmiotu umowy (wszystkie dokumenty należy przedstawić w języku polskim); </w:t>
      </w:r>
    </w:p>
    <w:p w14:paraId="7FC2A073" w14:textId="77777777" w:rsidR="00AE436F" w:rsidRPr="00E323E3" w:rsidRDefault="00AE436F" w:rsidP="00AE436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7) kosztorys powykonawczy. </w:t>
      </w:r>
    </w:p>
    <w:p w14:paraId="6892510A" w14:textId="77777777" w:rsidR="00AE436F" w:rsidRPr="00E323E3" w:rsidRDefault="00AE436F" w:rsidP="00AE436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Zamawiający wyznaczy datę i rozpocznie czynności odbioru końcowego przedmiotu umowy w ciągu 7 dni od daty otrzymania zawiadomienia; o dacie i godzinie odbioru Zamawiający powiadomi Wykonawcę. </w:t>
      </w:r>
    </w:p>
    <w:p w14:paraId="503BD0D0" w14:textId="77777777" w:rsidR="00AE436F" w:rsidRPr="00E323E3" w:rsidRDefault="00AE436F" w:rsidP="00AE436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11.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Zakończenie czynności odbioru powinno nastąpić w ciągu 7 dni roboczych licząc od daty rozpoczęcia odbioru.</w:t>
      </w:r>
    </w:p>
    <w:p w14:paraId="21C68FC9" w14:textId="77777777" w:rsidR="00AE436F" w:rsidRPr="00E323E3" w:rsidRDefault="00AE436F" w:rsidP="00AE436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12.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Wykonawca zobowiązany jest dokonać odbioru robót wykonanych przez podwykonawców lub dalszych podwykonawców nie później niż w terminie 14 dni przed zawiadomieniem Zamawiającego o gotowości do odbioru końcowego obiektu. Podpisane przez Wykonawcę protokoły, Wykonawca zobowiązany jest załączyć do zawiadomień przekazywanych Zamawiającemu.</w:t>
      </w:r>
    </w:p>
    <w:p w14:paraId="5986CBCA" w14:textId="77777777" w:rsidR="00AE436F" w:rsidRPr="00E323E3" w:rsidRDefault="00AE436F" w:rsidP="00AE436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13.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Jeżeli w toku czynności odbioru końcowego zostaną stwierdzone wady, to Zamawiającemu przysługują następujące uprawnienia: </w:t>
      </w:r>
    </w:p>
    <w:p w14:paraId="2344DFF2" w14:textId="77777777" w:rsidR="00AE436F" w:rsidRPr="00E323E3" w:rsidRDefault="00AE436F" w:rsidP="00AE436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1) jeżeli wady nadają się do usunięcia, Zamawiający wyznacza termin ich usunięcia; </w:t>
      </w:r>
    </w:p>
    <w:p w14:paraId="24501F68" w14:textId="77777777" w:rsidR="00AE436F" w:rsidRPr="00E323E3" w:rsidRDefault="00AE436F" w:rsidP="00AE436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2) jeżeli wady nie nadają się do usunięcia to: </w:t>
      </w:r>
    </w:p>
    <w:p w14:paraId="30D1A01D" w14:textId="77777777" w:rsidR="00AE436F" w:rsidRPr="00E323E3" w:rsidRDefault="00AE436F" w:rsidP="00AE436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a)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jeżeli umożliwiają one użytkowanie obiektu zgodnie z przeznaczeniem, Zamawiający może obniżyć odpowiednio wynagrodzenie;</w:t>
      </w:r>
    </w:p>
    <w:p w14:paraId="74F84F60" w14:textId="77777777" w:rsidR="00AE436F" w:rsidRPr="00E323E3" w:rsidRDefault="00AE436F" w:rsidP="00AE436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b)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jeżeli wady uniemożliwiają użytkowanie obiektu zgodnie z przeznaczeniem, Zamawiający może odstąpić od umowy albo żądać wykonania przedmiotu umowy lub jego wadliwego elementu ponownie.</w:t>
      </w:r>
    </w:p>
    <w:p w14:paraId="750A03B8" w14:textId="77777777" w:rsidR="00AE436F" w:rsidRPr="00E323E3" w:rsidRDefault="00AE436F" w:rsidP="00AE436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14.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Wykonawca zobowiązany jest do pisemnego zawiadomienia Zamawiającego o usunięciu wad i gotowości do ponownego odbioru. Do ponownego odbioru postanowienia ust. 1, 2 lub 3 stosuje się odpowiednio.</w:t>
      </w:r>
    </w:p>
    <w:p w14:paraId="1C3D8EC6" w14:textId="77777777" w:rsidR="00AE436F" w:rsidRPr="00E323E3" w:rsidRDefault="00AE436F" w:rsidP="00AE436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15.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Po usunięciu wszystkich wad i usterek stwierdzonych w protokole odbioru końcowego oraz po dokonaniu przez Wykonawcę skutecznego zgłoszenia zakończenia robót zezwalającego na użytkowanie obiektu, Strony przystąpią do sporządzenia ostatecznego protokołu odbioru.</w:t>
      </w:r>
    </w:p>
    <w:p w14:paraId="009B0F2F" w14:textId="77777777" w:rsidR="00AE436F" w:rsidRPr="00E323E3" w:rsidRDefault="00AE436F" w:rsidP="00AE436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16.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 xml:space="preserve">W przypadku gdy Wykonawca uchyla się od uczestniczenia w odbiorze lub podpisania któregokolwiek z wymienionych w umowie protokołów, Zamawiający może dokonać odbioru częściowego, odbioru końcowego lub ostatecznego jednostronnie, a ustalenia zawarte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Pr="00E323E3">
        <w:rPr>
          <w:rFonts w:asciiTheme="minorHAnsi" w:eastAsia="Calibri" w:hAnsiTheme="minorHAnsi" w:cstheme="minorHAnsi"/>
          <w:bCs/>
          <w:lang w:eastAsia="en-US" w:bidi="en-US"/>
        </w:rPr>
        <w:t>w protokołach sporządzonych z odbiorów będą wiążące dla Wykonawcy.</w:t>
      </w:r>
    </w:p>
    <w:p w14:paraId="72BFF3E0" w14:textId="77777777" w:rsidR="004F7338" w:rsidRPr="00816CA1" w:rsidRDefault="004F7338" w:rsidP="007C0DCB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8FBDBA6" w14:textId="77777777" w:rsidR="00CF3F91" w:rsidRPr="00816CA1" w:rsidRDefault="00743387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CF3F91" w:rsidRPr="00816CA1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5788FF9C" w14:textId="4D434634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1. Wykonawca może powierzyć wykonanie robót podwykonawcom pod warunkiem, że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C53914">
        <w:rPr>
          <w:rFonts w:asciiTheme="minorHAnsi" w:eastAsia="Calibri" w:hAnsiTheme="minorHAnsi" w:cstheme="minorHAnsi"/>
          <w:bCs/>
          <w:lang w:eastAsia="en-US" w:bidi="en-US"/>
        </w:rPr>
        <w:t xml:space="preserve">posiadają oni kwalifikacje do ich wykonania. </w:t>
      </w:r>
    </w:p>
    <w:p w14:paraId="3DC2DA84" w14:textId="0F0212CF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2. Wykonawca zobowiązany jest przedstawić Zamawiającemu projekt umowy                          o podwykonawstwo, której przedmiotem są roboty budowlane, a także projekt jej zmiany oraz poświadczoną za zgodność z oryginałem kopię zawartej umowy o podwykonawstwo, której przedmiotem są roboty budowlane i jej zmian, w terminie 7 dni od jej zawarcia oraz zapewnić w zawieranych umowach z podwykonawcami obowiązek przedstawienia Zamawiającemu projektów umów zawieranych z dalszymi podwykonawcami, których przedmiotem są roboty budowlane, a także projekt jej zmiany oraz poświadczonej za zgodność z oryginałem kopii zawartej umowy o podwykonawstwo, której przedmiotem są roboty budowlane i jej zmian, w terminie 7 dni od jej zawarcia.</w:t>
      </w:r>
    </w:p>
    <w:p w14:paraId="7745C16F" w14:textId="4029349D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3. Zamawiający może zgłosić pisemne zastrzeżenia do przedstawionych projektów umów         o podwykonawstwo, któr</w:t>
      </w:r>
      <w:r w:rsidR="00DD4CCA">
        <w:rPr>
          <w:rFonts w:asciiTheme="minorHAnsi" w:eastAsia="Calibri" w:hAnsiTheme="minorHAnsi" w:cstheme="minorHAnsi"/>
          <w:bCs/>
          <w:lang w:eastAsia="en-US" w:bidi="en-US"/>
        </w:rPr>
        <w:t>ych</w:t>
      </w:r>
      <w:r w:rsidRPr="00C53914">
        <w:rPr>
          <w:rFonts w:asciiTheme="minorHAnsi" w:eastAsia="Calibri" w:hAnsiTheme="minorHAnsi" w:cstheme="minorHAnsi"/>
          <w:bCs/>
          <w:lang w:eastAsia="en-US" w:bidi="en-US"/>
        </w:rPr>
        <w:t xml:space="preserve"> przedmiotem są roboty budowlane i do projektu jej zmiany lub sprzeciwu do umowy o podwykonawstwo, której przedmiotem są roboty budowlane i do jej zmian, w terminie 7 dni od jej złożenia.</w:t>
      </w:r>
    </w:p>
    <w:p w14:paraId="4A1AA41A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lastRenderedPageBreak/>
        <w:t>4. Wykonawca zobowiązany jest do przedkładania Zamawiającemu poświadczonej za zgodność z oryginałem kopii zawartych umów o podwykonawstwo, których przedmiotem są dostawy lub usługi, w terminie 7 dni od ich zawarcia oraz ich zmian.</w:t>
      </w:r>
    </w:p>
    <w:p w14:paraId="7B165F1F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5. Wykonanie robót przez podwykonawców nie zwalnia Wykonawcy z odpowiedzialności za wykonanie obowiązków wynikających z umowy oraz nie zmienia zobowiązań Wykonawcy. Wykonawca jest odpowiedzialny za działania lub zaniechania podwykonawcy i dalszego podwykonawcy, ich przedstawicieli lub pracowników.</w:t>
      </w:r>
    </w:p>
    <w:p w14:paraId="244C14C3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6. Podwykonawcy i dalsi podwykonawcy muszą spełniać określone kryteria i warunki właściwe dla Wykonawcy, gwarantujące wykonanie części robót określonych w umowie, SWZ i dokumentacji, a w przypadku wykonywania robót specjalistycznych muszą posiadać stosowne kwalifikacje i uprawnienia wymagane dla wykonania tego typu robót.</w:t>
      </w:r>
    </w:p>
    <w:p w14:paraId="15C530EB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7. W przypadku powierzenia przez Wykonawcę realizacji robót podwykonawcy, Wykonawca jest zobowiązany do dokonania we własnym zakresie zapłaty wynagrodzenia należnego podwykonawcy z zachowaniem terminów płatności określonych w umowie                               z podwykonawcą.</w:t>
      </w:r>
    </w:p>
    <w:p w14:paraId="48F26410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8. Podstawę do wystawienia każdej faktury przejściowej za wykonane częściowo roboty,          w których wykonaniu uczestniczyli podwykonawcy lub dalsi podwykonawcy oraz faktury końcowej za wykonane roboty, stanowić będzie: protokół odbioru zakończonej części robót podpisany przez inspektora nadzoru i Kierownika budowy, wskazujący wydzielone części robót wykonane przez podwykonawców i dalszych podwykonawców oraz kopie faktur wystawionych dla Wykonawcy przez podwykonawców i kopie faktur wystawionych przez dalszych podwykonawców dla podwykonawców za wykonane przez nich roboty łącznie          z kopią przelewów bankowych z tytułu wymagalnego i należnego wynagrodzenia za wykonane roboty, potwierdzone przez Wykonawcę za zgodność z oryginałem.</w:t>
      </w:r>
    </w:p>
    <w:p w14:paraId="15F5989A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9. Jeżeli w terminie określonym w umowie z podwykonawcą lub dalszym podwykonawcą, Wykonawca, podwykonawca lub dalszy podwykonawca nie dokona w całości lub w części zapłaty wymagalnego wynagrodzenia podwykonawcy lub dalszemu podwykonawcy,               a podwykonawca lub dalszy podwykonawca zwróci się z żądaniem zapłaty tego wynagrodzenia bezpośrednio przez Zamawiającego i udokumentuje zasadność takiego żądania dokumentami potwierdzającymi wykonanie i odbiór robót, które wykonał podwykonawca oraz kopią faktury, której upłynął termin płatności, Zamawiający zapłaci na rzecz podwykonawcy lub dalszemu podwykonawcy kwotę będącą przedmiotem jego żądania, bez odsetek.</w:t>
      </w:r>
    </w:p>
    <w:p w14:paraId="09EBF6CF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10. Wykonawca zobowiązany jest zapewnić w zawieranych umowach z podwykonawcami oraz dalszymi podwykonawcami terminy zapłaty wynagrodzenia podwykonawcy lub dalszemu podwykonawcy nie dłuższe niż 30 dni od daty podpisania protokołów odbioru pomiędzy Wykonawcą a podwykonawcami lub dalszymi podwykonawcami.</w:t>
      </w:r>
    </w:p>
    <w:p w14:paraId="3C6812C7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 xml:space="preserve">11. Zamawiający zapłaci podwykonawcy lub dalszemu podwykonawcy żądane przez nich należne wynagrodzenie, o ile Wykonawca nie zgłosi uwag dotyczących zasadności </w:t>
      </w:r>
      <w:r w:rsidRPr="00C53914">
        <w:rPr>
          <w:rFonts w:asciiTheme="minorHAnsi" w:eastAsia="Calibri" w:hAnsiTheme="minorHAnsi" w:cstheme="minorHAnsi"/>
          <w:bCs/>
          <w:lang w:eastAsia="en-US" w:bidi="en-US"/>
        </w:rPr>
        <w:lastRenderedPageBreak/>
        <w:t>bezpośredniej zapłaty wynagrodzenia podwykonawcy lub dalszemu podwykonawcy,             w terminie 30 dni od dnia zgłoszenia żądania zapłaty.</w:t>
      </w:r>
    </w:p>
    <w:p w14:paraId="7FA5433E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12. Zamawiający nie będzie dokonywał płatności na rzecz podwykonawcy w przypadku, gdy przekroczą one wartość umowy z Wykonawcą.</w:t>
      </w:r>
    </w:p>
    <w:p w14:paraId="02119165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13. Zamawiający dokona potrącenia wypłaconego podwykonawcom lub dalszym podwykonawcom wynagrodzenia z wynagrodzenia przysługującego Wykonawcy.</w:t>
      </w:r>
    </w:p>
    <w:p w14:paraId="77038A82" w14:textId="77777777" w:rsidR="00C53914" w:rsidRPr="00C53914" w:rsidRDefault="00C53914" w:rsidP="00C5391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C53914">
        <w:rPr>
          <w:rFonts w:asciiTheme="minorHAnsi" w:eastAsia="Calibri" w:hAnsiTheme="minorHAnsi" w:cstheme="minorHAnsi"/>
          <w:bCs/>
          <w:lang w:eastAsia="en-US" w:bidi="en-US"/>
        </w:rPr>
        <w:t>14. W przypadku zawierania umów przez Wykonawcę z podwykonawcami oraz przez podwykonawców z dalszymi podwykonawcami, Wykonawca zobowiązany jest zapewnić odpowiednie stosowanie postanowień §5 w umowach z podwykonawcami oraz dalszymi podwykonawcami.</w:t>
      </w:r>
    </w:p>
    <w:p w14:paraId="7098B255" w14:textId="77777777" w:rsidR="0075591C" w:rsidRPr="00B0013F" w:rsidRDefault="0075591C" w:rsidP="0064571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E4AD5AB" w14:textId="77777777" w:rsidR="00A8356C" w:rsidRPr="00816CA1" w:rsidRDefault="00B3615A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A8356C" w:rsidRPr="00816CA1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77F3F21C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Wykonawca udziela na zrealizowany obiekt </w:t>
      </w:r>
      <w:r w:rsidR="00B543AD" w:rsidRPr="00816CA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>…</w:t>
      </w:r>
      <w:r w:rsidR="00A8356C" w:rsidRPr="00816CA1">
        <w:rPr>
          <w:rFonts w:asciiTheme="minorHAnsi" w:eastAsia="Calibri" w:hAnsiTheme="minorHAnsi" w:cstheme="minorHAnsi"/>
          <w:b/>
          <w:bCs/>
          <w:color w:val="000000"/>
          <w:lang w:eastAsia="en-US" w:bidi="en-US"/>
        </w:rPr>
        <w:t xml:space="preserve"> miesięcznej gwarancji jakości</w:t>
      </w:r>
      <w:r w:rsidR="00A8356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wykonanego obiektu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 zakresie wad fizycznych i prawnych, w tym </w:t>
      </w:r>
      <w:r w:rsidR="00A8356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jego zgodności</w:t>
      </w:r>
      <w:r w:rsidR="00A8356C" w:rsidRPr="00816CA1">
        <w:rPr>
          <w:rFonts w:asciiTheme="minorHAnsi" w:eastAsia="Calibri" w:hAnsiTheme="minorHAnsi" w:cstheme="minorHAnsi"/>
          <w:bCs/>
          <w:color w:val="FF0000"/>
          <w:lang w:eastAsia="en-US" w:bidi="en-US"/>
        </w:rPr>
        <w:t xml:space="preserve">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 dokumentacją i jej ewentualnymi zmianami, ofertą Wykonawcy, aprobatami technicznymi, deklaracjami zgodno</w:t>
      </w:r>
      <w:r w:rsidR="00B829C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ści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i certyfikatami przekazanymi Zamawiającemu oraz dokumentacją powykonawczą, liczonej od dnia podpisania ostatecznego protokołu odbioru bez zastrzeżeń przez Zamawiającego. </w:t>
      </w:r>
    </w:p>
    <w:p w14:paraId="649C1913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Zamawiający powiadomi Wykonawcę o wszelkich ujawnionych w okresie gwarancji wadach lub usterkach w terminie 21 dni od dnia ich ujawnienia.</w:t>
      </w:r>
    </w:p>
    <w:p w14:paraId="537AE650" w14:textId="77777777" w:rsidR="00A8356C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usterek, Wykonawca zobowiązany jest w terminie do 7 dni od dnia doręczenia zawiadomienia o ujawnionych usterkach lub wadach do:</w:t>
      </w:r>
    </w:p>
    <w:p w14:paraId="2CE260EF" w14:textId="77777777" w:rsidR="00A8356C" w:rsidRPr="00816CA1" w:rsidRDefault="00A8356C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usunięcia wad lub usterek, albo </w:t>
      </w:r>
    </w:p>
    <w:p w14:paraId="03AD6A73" w14:textId="77777777" w:rsidR="00A8356C" w:rsidRPr="00816CA1" w:rsidRDefault="00A8356C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2) wymiany urządzeń lub instalacji na nowe, wolne od wad o jakości i parametrach co najmniej równoważnych z urządzeniami lub instalacjami wymienianymi, w przypadku gdy stwierdzona zostanie trzykrotnie tożsama wada lub usterka urządzenia lub instalacji uniemożliwiająca jego funkcjonowanie lub użytkowanie w zakresie zgodnym z umową. </w:t>
      </w:r>
    </w:p>
    <w:p w14:paraId="2ED9650B" w14:textId="2FD91FE5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W przypadku stwierdzenia w trakcie eksploatacji obiektu, urządzeń lub instalacji wad lub usterek uniemożliwiających ich funkcjonowanie</w:t>
      </w:r>
      <w:r w:rsidR="006A2F8A" w:rsidRPr="00816CA1">
        <w:rPr>
          <w:rFonts w:asciiTheme="minorHAnsi" w:eastAsia="Calibri" w:hAnsiTheme="minorHAnsi" w:cstheme="minorHAnsi"/>
          <w:bCs/>
          <w:lang w:eastAsia="en-US" w:bidi="en-US"/>
        </w:rPr>
        <w:t>, Wykonawca zobowiązany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jest w terminie </w:t>
      </w:r>
      <w:r w:rsidR="008900FA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>24 godzin od terminu doręczen</w:t>
      </w:r>
      <w:r w:rsidR="00B25714" w:rsidRPr="00816CA1">
        <w:rPr>
          <w:rFonts w:asciiTheme="minorHAnsi" w:eastAsia="Calibri" w:hAnsiTheme="minorHAnsi" w:cstheme="minorHAnsi"/>
          <w:bCs/>
          <w:lang w:eastAsia="en-US" w:bidi="en-US"/>
        </w:rPr>
        <w:t>ia zawiadomienia za pomocą poczty elektronicznej</w:t>
      </w:r>
      <w:r w:rsidR="00A8356C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do ich usunięcia. </w:t>
      </w:r>
    </w:p>
    <w:p w14:paraId="6506115D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Straty lub szkody w obiekcie, urządzeniach, instalacjach lub materiałach zastosowanych do wykonania obiektu, powstałe w okresie między datą rozpoczęcia a zakończeniem terminów gwarancji, powinny być naprawione przez Wykonawcę na jego koszt, jeżeli powstały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 przyczyn leżących po stronie Wykonawcy.</w:t>
      </w:r>
    </w:p>
    <w:p w14:paraId="34D509BB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Zamawiający przed upływem terminu gwarancji wyznaczy odbiór gwarancyjny obiektu.</w:t>
      </w:r>
    </w:p>
    <w:p w14:paraId="6BE328D1" w14:textId="77777777" w:rsidR="003D571B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7.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Wykonanie przez Wykonawcę obowiązków z tytułu gwarancji jest nieodpłatne.</w:t>
      </w:r>
    </w:p>
    <w:p w14:paraId="04A1CA9F" w14:textId="77777777" w:rsidR="00A77A6A" w:rsidRPr="00816CA1" w:rsidRDefault="00A77A6A" w:rsidP="002D772B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DE6F06E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T</w:t>
      </w:r>
      <w:r w:rsidR="00A77A6A">
        <w:rPr>
          <w:rFonts w:asciiTheme="minorHAnsi" w:eastAsia="Calibri" w:hAnsiTheme="minorHAnsi" w:cstheme="minorHAnsi"/>
          <w:b/>
          <w:bCs/>
          <w:lang w:eastAsia="en-US" w:bidi="en-US"/>
        </w:rPr>
        <w:t>erminy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2FA28E6B" w14:textId="77777777" w:rsidR="00416CD2" w:rsidRPr="00816CA1" w:rsidRDefault="00E44D35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</w:t>
      </w:r>
      <w:r w:rsidR="003A2691" w:rsidRPr="00816CA1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0A3E6C47" w14:textId="708B3DA9" w:rsidR="00416CD2" w:rsidRPr="008E7773" w:rsidRDefault="00017F38" w:rsidP="008E7773">
      <w:pPr>
        <w:rPr>
          <w:rFonts w:ascii="Calibri" w:hAnsi="Calibri"/>
          <w:lang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603558" w:rsidRPr="00816CA1">
        <w:rPr>
          <w:rFonts w:asciiTheme="minorHAnsi" w:eastAsia="Calibri" w:hAnsiTheme="minorHAnsi" w:cstheme="minorHAnsi"/>
          <w:bCs/>
          <w:lang w:eastAsia="en-US" w:bidi="en-US"/>
        </w:rPr>
        <w:t>Termin</w:t>
      </w:r>
      <w:r w:rsidR="0099634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E52CC6">
        <w:rPr>
          <w:rFonts w:asciiTheme="minorHAnsi" w:eastAsia="Calibri" w:hAnsiTheme="minorHAnsi" w:cstheme="minorHAnsi"/>
          <w:bCs/>
          <w:lang w:eastAsia="en-US" w:bidi="en-US"/>
        </w:rPr>
        <w:t>wykonania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przedmiotu umowy</w:t>
      </w:r>
      <w:r w:rsidR="0099634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: </w:t>
      </w:r>
      <w:r w:rsidR="00B74B92">
        <w:rPr>
          <w:rFonts w:ascii="Calibri" w:hAnsi="Calibri"/>
          <w:b/>
          <w:lang w:bidi="en-US"/>
        </w:rPr>
        <w:t>3</w:t>
      </w:r>
      <w:r w:rsidR="008E7773" w:rsidRPr="008E7773">
        <w:rPr>
          <w:rFonts w:ascii="Calibri" w:hAnsi="Calibri"/>
          <w:b/>
          <w:lang w:bidi="en-US"/>
        </w:rPr>
        <w:t xml:space="preserve"> miesiące od dnia udzielenia zamówienia (od dnia zawarcia umowy)</w:t>
      </w:r>
      <w:r w:rsidR="008E7773">
        <w:rPr>
          <w:rFonts w:ascii="Calibri" w:hAnsi="Calibri"/>
          <w:lang w:bidi="en-US"/>
        </w:rPr>
        <w:t>.</w:t>
      </w:r>
    </w:p>
    <w:p w14:paraId="17CC8543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Roboty budowlane rozpoczną się po przekazaniu Wykonawcy terenu robót.</w:t>
      </w:r>
    </w:p>
    <w:p w14:paraId="1C2107ED" w14:textId="0F15D7AA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B74B92" w:rsidRPr="00B74B92">
        <w:rPr>
          <w:rFonts w:asciiTheme="minorHAnsi" w:eastAsia="Calibri" w:hAnsiTheme="minorHAnsi" w:cstheme="minorHAnsi"/>
          <w:bCs/>
          <w:lang w:eastAsia="en-US" w:bidi="en-US"/>
        </w:rPr>
        <w:t>Terminem zakończenia wykonania przedmiotu umowy jest dzień dokonania wpisu do Dziennika Budowy przez Kierownika budowy o zakończeniu robót budowlanych, potwierdzony przez Inspektora Nadzoru Inwestorskiego.</w:t>
      </w:r>
    </w:p>
    <w:p w14:paraId="3A39C57F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Szczegółowe terminy wykonania poszczególnych części robót zawarte są                                w harmonogramie rzeczowo – czasowym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(finansowym)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stanowiącym 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>załącznik nr 4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 umowy.</w:t>
      </w:r>
    </w:p>
    <w:p w14:paraId="555A6E08" w14:textId="77777777" w:rsidR="003A2691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Zmiana harmonogramu rzeczowo – czasowego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(finansowego)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dokonywana jest na pisemny wniosek Wykonawcy i wymaga pisemnej akceptacji Zamawiającego. Oświadczenie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o akceptacji lub odmowie akceptacji zmiany harmonogramu</w:t>
      </w:r>
      <w:r w:rsidR="00BC43D4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Zamawiający zobowiązany jest złożyć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w terminie 7 dni od otrzymania ww. wniosku. Brak oświadczenia Zamawiającego</w:t>
      </w:r>
      <w:r w:rsidR="00B543A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 akceptacji proponowanej przez Wykonawcę zmiany harmonogramu uważane jest za niewyrażenie zgody na jego zmianę. </w:t>
      </w:r>
    </w:p>
    <w:p w14:paraId="093BFB08" w14:textId="77777777" w:rsidR="00CC7EF3" w:rsidRPr="00816CA1" w:rsidRDefault="00017F38" w:rsidP="00017F38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Zmiana harmonogramu rzeczowo – czasowego 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(finansowego) 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>nie wymaga zawarcia aneksu i nastę</w:t>
      </w:r>
      <w:r w:rsidR="0017368E" w:rsidRPr="00816CA1">
        <w:rPr>
          <w:rFonts w:asciiTheme="minorHAnsi" w:eastAsia="Calibri" w:hAnsiTheme="minorHAnsi" w:cstheme="minorHAnsi"/>
          <w:bCs/>
          <w:lang w:eastAsia="en-US" w:bidi="en-US"/>
        </w:rPr>
        <w:t>puje</w:t>
      </w:r>
      <w:r w:rsidR="003A269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sposób określony w ust. 5.</w:t>
      </w:r>
    </w:p>
    <w:p w14:paraId="5D1A1861" w14:textId="77777777" w:rsidR="00DD7038" w:rsidRPr="00816CA1" w:rsidRDefault="00DD7038" w:rsidP="00A13202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D261D1A" w14:textId="77777777" w:rsidR="00416CD2" w:rsidRPr="00816CA1" w:rsidRDefault="00416CD2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W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ynagrodzenie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warunki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6A0C6B">
        <w:rPr>
          <w:rFonts w:asciiTheme="minorHAnsi" w:eastAsia="Calibri" w:hAnsiTheme="minorHAnsi" w:cstheme="minorHAnsi"/>
          <w:b/>
          <w:bCs/>
          <w:lang w:eastAsia="en-US" w:bidi="en-US"/>
        </w:rPr>
        <w:t>płatności</w:t>
      </w:r>
    </w:p>
    <w:p w14:paraId="4A373C72" w14:textId="77777777" w:rsidR="00416CD2" w:rsidRPr="00816CA1" w:rsidRDefault="003A2691" w:rsidP="00B543AD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§8</w:t>
      </w:r>
    </w:p>
    <w:p w14:paraId="4416BEA0" w14:textId="45FAF1F8" w:rsidR="00D079FC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color w:val="000000"/>
          <w:lang w:eastAsia="en-US" w:bidi="en-US"/>
        </w:rPr>
      </w:pPr>
      <w:r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1.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Za prawidłowe wykonanie przedmiotu umowy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Zamawiający zapłaci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Wykonawcy </w:t>
      </w:r>
      <w:r w:rsidR="00275AF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wynagrodzenie ryczałtowe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w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wysokości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 zł netto + </w:t>
      </w:r>
      <w:r w:rsidR="00C37A06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podatek 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VAT: …%,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tj.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 zł brutto (słownie brutto: ……………………</w:t>
      </w:r>
      <w:r w:rsidR="00275AFD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</w:t>
      </w:r>
      <w:r w:rsidR="001C576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</w:t>
      </w:r>
      <w:r w:rsidR="00C37A06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……………………………………</w:t>
      </w:r>
      <w:r w:rsidR="006A0C6B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…………………………………</w:t>
      </w:r>
      <w:r w:rsidR="008358C1">
        <w:rPr>
          <w:rFonts w:asciiTheme="minorHAnsi" w:eastAsia="Calibri" w:hAnsiTheme="minorHAnsi" w:cstheme="minorHAnsi"/>
          <w:bCs/>
          <w:color w:val="000000"/>
          <w:lang w:eastAsia="en-US" w:bidi="en-US"/>
        </w:rPr>
        <w:t>……</w:t>
      </w:r>
      <w:r w:rsidR="00F90638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).</w:t>
      </w:r>
      <w:r w:rsidR="00D079FC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</w:t>
      </w:r>
    </w:p>
    <w:p w14:paraId="379BD877" w14:textId="77777777" w:rsidR="008F68FC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8F68FC" w:rsidRPr="00816CA1">
        <w:rPr>
          <w:rFonts w:asciiTheme="minorHAnsi" w:eastAsia="Calibri" w:hAnsiTheme="minorHAnsi" w:cstheme="minorHAnsi"/>
          <w:bCs/>
          <w:lang w:eastAsia="en-US" w:bidi="en-US"/>
        </w:rPr>
        <w:t>Wynagrodzenie, o którym mowa w ust. 1, obejmuje wszystkie koszty związane z realizacją obiektu oraz wszelkich obowiązków wskazanych w umowie i nie będzie zmieniane przez cały okres jej obowiązywania. Zamawiający nie przewiduje zaliczek na poczet wynagrodzenia.</w:t>
      </w:r>
    </w:p>
    <w:p w14:paraId="70CC2CFC" w14:textId="77777777" w:rsidR="00416CD2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8F68FC" w:rsidRPr="00816CA1">
        <w:rPr>
          <w:rFonts w:asciiTheme="minorHAnsi" w:eastAsia="Calibri" w:hAnsiTheme="minorHAnsi" w:cstheme="minorHAnsi"/>
          <w:bCs/>
          <w:lang w:eastAsia="en-US" w:bidi="en-US"/>
        </w:rPr>
        <w:t>Kwota określona w ust. 1 stanowi pełne wynagrodzenie należne Wykonawcy z tytułu wykonania przedmiotu umowy oraz wykonania innych obowiązków Wykonawcy wskazanych w umowie.</w:t>
      </w:r>
    </w:p>
    <w:p w14:paraId="63E6C4FE" w14:textId="5446860E" w:rsidR="00195D74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F7419B">
        <w:rPr>
          <w:rFonts w:asciiTheme="minorHAnsi" w:eastAsia="Calibri" w:hAnsiTheme="minorHAnsi" w:cstheme="minorHAnsi"/>
          <w:bCs/>
          <w:lang w:eastAsia="en-US" w:bidi="en-US"/>
        </w:rPr>
        <w:t xml:space="preserve">Wynagrodzenie oraz wartości czynników cenotwórczych nie będą waloryzowane w okresie obowiązywania umowy. </w:t>
      </w:r>
      <w:r w:rsidR="000A619C">
        <w:rPr>
          <w:rFonts w:asciiTheme="minorHAnsi" w:eastAsia="Calibri" w:hAnsiTheme="minorHAnsi" w:cstheme="minorHAnsi"/>
          <w:bCs/>
          <w:lang w:eastAsia="en-US" w:bidi="en-US"/>
        </w:rPr>
        <w:t>Zamawiający dopuszcza odbiory częściowe za wykonane i odebrane części robót.</w:t>
      </w:r>
    </w:p>
    <w:p w14:paraId="27203172" w14:textId="64AE51B8" w:rsidR="00195D74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5.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Podstawę do wystawienia, nie częściej niż raz w miesiącu, faktur </w:t>
      </w:r>
      <w:r w:rsidR="00FB6C42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częściowych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 częściowo wykonane i odebrane części robót, stanowić będą protokoły odbioru częściowego, podpisane bez zastrzeżeń przez </w:t>
      </w:r>
      <w:r w:rsidR="00671500">
        <w:rPr>
          <w:rFonts w:asciiTheme="minorHAnsi" w:eastAsia="Calibri" w:hAnsiTheme="minorHAnsi" w:cstheme="minorHAnsi"/>
          <w:bCs/>
          <w:lang w:eastAsia="en-US" w:bidi="en-US"/>
        </w:rPr>
        <w:t xml:space="preserve">Inspektora Nadzoru i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>Zamawiającego.</w:t>
      </w:r>
    </w:p>
    <w:p w14:paraId="1915AED8" w14:textId="77777777" w:rsidR="00195D74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Rozliczenie końcowe za wykonanie przedmiotu umowy nastąpi końcową fakturą wystawioną po podpisaniu przez Zamawiającego ostatecznego protokołu odbioru. Łączna wartość wynagrodzenia za wykonanie przedmiotu umowy nie może przekroczyć kwoty określonej w ust. 1. </w:t>
      </w:r>
    </w:p>
    <w:p w14:paraId="6FE1526F" w14:textId="4A72F5F3" w:rsidR="00022591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195D7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Zapłata wynagrodzenia należnego Wykonawcy zostanie dokonana przelewem na </w:t>
      </w:r>
      <w:r w:rsidR="00195D74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rachunek bankowy Wy</w:t>
      </w:r>
      <w:r w:rsidR="00022591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konawcy o numerze</w:t>
      </w:r>
      <w:r w:rsidR="00247B53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>:</w:t>
      </w:r>
      <w:r w:rsidR="00022591" w:rsidRPr="00816CA1">
        <w:rPr>
          <w:rFonts w:asciiTheme="minorHAnsi" w:eastAsia="Calibri" w:hAnsiTheme="minorHAnsi" w:cstheme="minorHAnsi"/>
          <w:bCs/>
          <w:color w:val="000000"/>
          <w:lang w:eastAsia="en-US" w:bidi="en-US"/>
        </w:rPr>
        <w:t xml:space="preserve"> ………………………………………………………......</w:t>
      </w:r>
      <w:r w:rsidR="006A0C6B">
        <w:rPr>
          <w:rFonts w:asciiTheme="minorHAnsi" w:eastAsia="Calibri" w:hAnsiTheme="minorHAnsi" w:cstheme="minorHAnsi"/>
          <w:bCs/>
          <w:color w:val="000000"/>
          <w:lang w:eastAsia="en-US" w:bidi="en-US"/>
        </w:rPr>
        <w:t>..........</w:t>
      </w:r>
      <w:r w:rsidR="001B7D14">
        <w:rPr>
          <w:rFonts w:asciiTheme="minorHAnsi" w:eastAsia="Calibri" w:hAnsiTheme="minorHAnsi" w:cstheme="minorHAnsi"/>
          <w:bCs/>
          <w:color w:val="000000"/>
          <w:lang w:eastAsia="en-US" w:bidi="en-US"/>
        </w:rPr>
        <w:t>.....................</w:t>
      </w:r>
    </w:p>
    <w:p w14:paraId="32244E7B" w14:textId="77777777" w:rsidR="00416CD2" w:rsidRPr="00816CA1" w:rsidRDefault="00195D74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 termin zapłaty przyjmuje się dzień obciążenia rachunku Zamawiającego.</w:t>
      </w:r>
    </w:p>
    <w:p w14:paraId="35E39CBA" w14:textId="77777777" w:rsidR="0022664F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22664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Zasady rozliczenia: </w:t>
      </w:r>
    </w:p>
    <w:p w14:paraId="78004F74" w14:textId="57F35098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wynagrodzenie częśc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iowe za wykonanie robót – do 90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</w:t>
      </w:r>
      <w:r w:rsidR="00293CC0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wskazanego w ust. 1, przy czym: </w:t>
      </w:r>
    </w:p>
    <w:p w14:paraId="3EF504B6" w14:textId="3FA96896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pozostałe w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ynagrodzenie – nie mniej niż 10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wskazanego                w ust.1 po podpisaniu przez Zamawiającego ostatecznego protokołu odbioru, przy uwzględnieniu wartości faktur wystawionych przez Wykonawcę</w:t>
      </w:r>
      <w:r w:rsidR="000F7B18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zgodnie z ust. 8 pkt 1. </w:t>
      </w:r>
    </w:p>
    <w:p w14:paraId="58C27F6D" w14:textId="77777777" w:rsidR="00416CD2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9. </w:t>
      </w:r>
      <w:r w:rsidR="0022664F" w:rsidRPr="00816CA1">
        <w:rPr>
          <w:rFonts w:asciiTheme="minorHAnsi" w:eastAsia="Calibri" w:hAnsiTheme="minorHAnsi" w:cstheme="minorHAnsi"/>
          <w:bCs/>
          <w:lang w:eastAsia="en-US" w:bidi="en-US"/>
        </w:rPr>
        <w:t>Podstawą wystawienia faktury z tytułu wynagrodzenia będzie:</w:t>
      </w:r>
    </w:p>
    <w:p w14:paraId="389F531D" w14:textId="77777777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w przypadku wynagrodzenia wskazanego w ust. 8 pkt </w:t>
      </w:r>
      <w:r w:rsidR="00392337" w:rsidRPr="00816CA1">
        <w:rPr>
          <w:rFonts w:asciiTheme="minorHAnsi" w:eastAsia="Calibri" w:hAnsiTheme="minorHAnsi" w:cstheme="minorHAnsi"/>
          <w:bCs/>
          <w:lang w:eastAsia="en-US" w:bidi="en-US"/>
        </w:rPr>
        <w:t>1 – częściowe protokoły odbioru;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3444332" w14:textId="0865C36B" w:rsidR="0022664F" w:rsidRPr="00816CA1" w:rsidRDefault="0022664F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w przypadku wynagrodzenia wskazanego w ust. 8 pkt 2 – podpisanie przez Zamawiającego ostatecznego protokołu odbioru</w:t>
      </w:r>
      <w:r w:rsidR="00560316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7CD2AFD3" w14:textId="358CE87A" w:rsidR="00416CD2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10.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Należne Wykonawcy wynagrodzenie będzie płatne na podstawie prawidłowo wystawionej faktury. </w:t>
      </w:r>
      <w:r w:rsidR="00416CD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Fakturę należy wystawić na: </w:t>
      </w:r>
      <w:r w:rsidR="003750DA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Nabywca: 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Gmina Klembów, adres: ul. Gen</w:t>
      </w:r>
      <w:r w:rsidR="007D37BC">
        <w:rPr>
          <w:rFonts w:asciiTheme="minorHAnsi" w:eastAsia="Calibri" w:hAnsiTheme="minorHAnsi" w:cstheme="minorHAnsi"/>
          <w:lang w:eastAsia="en-US" w:bidi="en-US"/>
        </w:rPr>
        <w:t>.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</w:t>
      </w:r>
      <w:r w:rsidR="00E71F4D" w:rsidRPr="00816CA1">
        <w:rPr>
          <w:rFonts w:asciiTheme="minorHAnsi" w:eastAsia="Calibri" w:hAnsiTheme="minorHAnsi" w:cstheme="minorHAnsi"/>
          <w:lang w:eastAsia="en-US" w:bidi="en-US"/>
        </w:rPr>
        <w:t>, 05-205 Klembów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, NIP: 1251333656</w:t>
      </w:r>
      <w:r w:rsidR="002511A2" w:rsidRPr="00816CA1">
        <w:rPr>
          <w:rFonts w:asciiTheme="minorHAnsi" w:eastAsia="Calibri" w:hAnsiTheme="minorHAnsi" w:cstheme="minorHAnsi"/>
          <w:lang w:eastAsia="en-US" w:bidi="en-US"/>
        </w:rPr>
        <w:t xml:space="preserve">, </w:t>
      </w:r>
      <w:r w:rsidR="002511A2" w:rsidRPr="00816CA1">
        <w:rPr>
          <w:rFonts w:asciiTheme="minorHAnsi" w:hAnsiTheme="minorHAnsi" w:cstheme="minorHAnsi"/>
          <w:color w:val="000000"/>
          <w:shd w:val="clear" w:color="auto" w:fill="FFFFFF"/>
        </w:rPr>
        <w:t>REGON: 550668150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;</w:t>
      </w:r>
      <w:r w:rsidR="003750DA" w:rsidRPr="00816CA1">
        <w:rPr>
          <w:rFonts w:asciiTheme="minorHAnsi" w:eastAsia="Calibri" w:hAnsiTheme="minorHAnsi" w:cstheme="minorHAnsi"/>
          <w:b/>
          <w:lang w:eastAsia="en-US" w:bidi="en-US"/>
        </w:rPr>
        <w:t xml:space="preserve"> Odbiorca: 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>Urząd Gminy w Klembowie, adres: ul. Gen</w:t>
      </w:r>
      <w:r w:rsidR="007D37BC">
        <w:rPr>
          <w:rFonts w:asciiTheme="minorHAnsi" w:eastAsia="Calibri" w:hAnsiTheme="minorHAnsi" w:cstheme="minorHAnsi"/>
          <w:lang w:eastAsia="en-US" w:bidi="en-US"/>
        </w:rPr>
        <w:t>.</w:t>
      </w:r>
      <w:r w:rsidR="003750DA" w:rsidRPr="00816CA1">
        <w:rPr>
          <w:rFonts w:asciiTheme="minorHAnsi" w:eastAsia="Calibri" w:hAnsiTheme="minorHAnsi" w:cstheme="minorHAnsi"/>
          <w:lang w:eastAsia="en-US" w:bidi="en-US"/>
        </w:rPr>
        <w:t xml:space="preserve"> Franciszka Żymirskiego 38</w:t>
      </w:r>
      <w:r w:rsidR="00E71F4D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E71F4D" w:rsidRPr="00816CA1">
        <w:rPr>
          <w:rFonts w:asciiTheme="minorHAnsi" w:eastAsia="Calibri" w:hAnsiTheme="minorHAnsi" w:cstheme="minorHAnsi"/>
          <w:lang w:eastAsia="en-US" w:bidi="en-US"/>
        </w:rPr>
        <w:t>05-205 Klembów.</w:t>
      </w:r>
    </w:p>
    <w:p w14:paraId="39B0299D" w14:textId="759D236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11.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Płatność za fakturę będzie dokonana przelewem z konta Zamawiającego na numer rachunku bankowego Wykonawcy </w:t>
      </w:r>
      <w:r w:rsidR="0054269C" w:rsidRPr="0054269C">
        <w:rPr>
          <w:rFonts w:asciiTheme="minorHAnsi" w:eastAsia="Calibri" w:hAnsiTheme="minorHAnsi" w:cstheme="minorHAnsi"/>
          <w:b/>
          <w:bCs/>
          <w:lang w:eastAsia="en-US" w:bidi="en-US"/>
        </w:rPr>
        <w:t>w terminie 30 dni licząc od dnia doręczenia Zamawiającemu prawidłowo wystawionej faktury VAT</w:t>
      </w:r>
      <w:r w:rsidR="0054269C" w:rsidRPr="0054269C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36393E88" w14:textId="7777777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12.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Błędnie wystawiona faktura, nie</w:t>
      </w:r>
      <w:r w:rsidR="003F2F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załączenie do faktury podpisanego protokołu odbioru lub nie</w:t>
      </w:r>
      <w:r w:rsidR="003F2F2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>załączenie dokumentów, o których mowa odpowiednio w § 4 ust. 4, ust. 9 oraz              § 5 ust. 8</w:t>
      </w:r>
      <w:r w:rsidR="0073394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C1771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skutkują przesunięciem 30-dniowego terminu płatności, o którym mowa w ust. 11, w ten sposób, że będzie on liczony od dnia doręczenia poprawionych lub brakujących dokumentów lub prawidłowo wystawionej faktury.</w:t>
      </w:r>
    </w:p>
    <w:p w14:paraId="4D20C0B8" w14:textId="7777777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13.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Ewentualne odsetki wynikające z nieterminowej płatności wobec podwykonawców obciążają Wykonawcę.</w:t>
      </w:r>
    </w:p>
    <w:p w14:paraId="7C8E4076" w14:textId="77777777" w:rsidR="00E37B79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14.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Wykonanie robót przez podwykonawców lub dalszych podwykonawców nie może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     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w żaden sposób skutkować powiększeniem wynagrodzenia Wykonawcy ponad kwotę określoną w ust 1.</w:t>
      </w:r>
    </w:p>
    <w:p w14:paraId="784BE51A" w14:textId="77777777" w:rsidR="00AC67FE" w:rsidRPr="00816CA1" w:rsidRDefault="00F60301" w:rsidP="00F603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15. </w:t>
      </w:r>
      <w:r w:rsidR="00E37B79" w:rsidRPr="00816CA1">
        <w:rPr>
          <w:rFonts w:asciiTheme="minorHAnsi" w:eastAsia="Calibri" w:hAnsiTheme="minorHAnsi" w:cstheme="minorHAnsi"/>
          <w:bCs/>
          <w:lang w:eastAsia="en-US" w:bidi="en-US"/>
        </w:rPr>
        <w:t>Zasady wystawienia przez Wykonawcę faktury, w przypadku gdy w realizacji robót uczestniczyli podwykonawcy lub dalsi podwykonawcy, określa § 5 ust. 8.</w:t>
      </w:r>
    </w:p>
    <w:p w14:paraId="69844A9B" w14:textId="3680AB18" w:rsidR="00655E0A" w:rsidRDefault="00F60301" w:rsidP="0071103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16.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Jeżeli konieczność robót dodatkowych jest następstwem błędów lub zaniedbań Wykonawcy, roboty takie zostaną wykonane przez Wykonawcę bez dodatkowego wynagrodzenia.</w:t>
      </w:r>
    </w:p>
    <w:p w14:paraId="0312D45F" w14:textId="77777777" w:rsidR="00F07D13" w:rsidRPr="0065312A" w:rsidRDefault="00F07D13" w:rsidP="0071103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0C2EFFA4" w14:textId="77777777" w:rsidR="00416CD2" w:rsidRPr="00816CA1" w:rsidRDefault="00AC67FE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0172DA">
        <w:rPr>
          <w:rFonts w:asciiTheme="minorHAnsi" w:eastAsia="Calibri" w:hAnsiTheme="minorHAnsi" w:cstheme="minorHAnsi"/>
          <w:b/>
          <w:bCs/>
          <w:lang w:eastAsia="en-US" w:bidi="en-US"/>
        </w:rPr>
        <w:t>dstąpienie od umowy</w:t>
      </w:r>
      <w:r w:rsidR="00416CD2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0211E09E" w14:textId="77777777" w:rsidR="00416CD2" w:rsidRPr="00816CA1" w:rsidRDefault="00AC67FE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§9</w:t>
      </w:r>
    </w:p>
    <w:p w14:paraId="02E2BD0F" w14:textId="77777777" w:rsidR="00AC67FE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odstąpić od umowy, </w:t>
      </w:r>
      <w:r w:rsidR="00EC36B4" w:rsidRPr="00816CA1">
        <w:rPr>
          <w:rFonts w:asciiTheme="minorHAnsi" w:eastAsia="Calibri" w:hAnsiTheme="minorHAnsi" w:cstheme="minorHAnsi"/>
          <w:bCs/>
          <w:lang w:eastAsia="en-US" w:bidi="en-US"/>
        </w:rPr>
        <w:t>bez dodatkowego wezwania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, w następujących przypadkach:</w:t>
      </w:r>
    </w:p>
    <w:p w14:paraId="4F7B89A5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jeżeli nastąpi likwidacja lub rozwiąz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anie przedsiębiorstwa Wykonawcy;</w:t>
      </w:r>
    </w:p>
    <w:p w14:paraId="515C5B53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jeżeli zostanie wydany nakaz zajęcia majątku Wykonawcy w stopniu uniemożliwiającym realizację przedmiotu umo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wy;</w:t>
      </w:r>
    </w:p>
    <w:p w14:paraId="5F284FEC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3) jeżeli Wykonawca nie przystąpił do realizacji przedmiotu umowy w terminie 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14 dni od daty podpisania umowy;</w:t>
      </w:r>
    </w:p>
    <w:p w14:paraId="288F0998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 jeżeli Wykonawca zaniechał realizacji robót nieprzerwanie przez okres co najmniej           14 dni, chyba że przerwa w realizacji robót spowodowana jest wystąpieniem siły wyższej lub nastąpiła na skutek decyzji właśc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iwych organów administracyjnych;</w:t>
      </w:r>
    </w:p>
    <w:p w14:paraId="126FE589" w14:textId="77777777" w:rsidR="00AC67FE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jeżeli Wykonawca tak dalece opóźnia się z wykonaniem przedmiotu umowy, iż nie jest prawdopodobne, że zdoła g</w:t>
      </w:r>
      <w:r w:rsidR="00674865" w:rsidRPr="00816CA1">
        <w:rPr>
          <w:rFonts w:asciiTheme="minorHAnsi" w:eastAsia="Calibri" w:hAnsiTheme="minorHAnsi" w:cstheme="minorHAnsi"/>
          <w:bCs/>
          <w:lang w:eastAsia="en-US" w:bidi="en-US"/>
        </w:rPr>
        <w:t>o ukończyć w umówionym terminie;</w:t>
      </w:r>
    </w:p>
    <w:p w14:paraId="69C58006" w14:textId="77777777" w:rsidR="00416CD2" w:rsidRPr="00816CA1" w:rsidRDefault="00AC67FE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6) konieczności wielokrotnego dokonywania bezpośredniej zapłaty podwykonawcom lub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dalszym podw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>ykonawcom na sumę większą niż 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wskazanego </w:t>
      </w:r>
      <w:r w:rsidR="001C576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§ 8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ust. 1.</w:t>
      </w:r>
    </w:p>
    <w:p w14:paraId="58CD5C6A" w14:textId="77777777" w:rsidR="00416CD2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>Zamawiający może odstąpić od umowy, o ile Wykonawca wykonuje przedmiot umowy wadliwie lub w sposób sprzeczny z umową, niezgodnie z uzgodnieniami lub zaleceniami Zamawiającego i pomimo wezwa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nia do zmiany sposobu wykonania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i wyznaczenia mu w tym celu odpowiedniego term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inu nie wywiązuje się należycie</w:t>
      </w:r>
      <w:r w:rsidR="00AC67F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 umowy.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595F4079" w14:textId="77777777" w:rsidR="00A27521" w:rsidRPr="00816CA1" w:rsidRDefault="00A41B2A" w:rsidP="00A41B2A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CC4F6B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razie wystąpienia istotnej zmiany okoliczności powodującej, że wykonanie umowy nie leży w interesie publicznym, czego nie można było przewidzieć w chwili zawierania umowy, Zamawiający może odstąpić od umowy w terminie 30 dni od zaistnienia tych okoliczności.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="00CC4F6B" w:rsidRPr="00816CA1">
        <w:rPr>
          <w:rFonts w:asciiTheme="minorHAnsi" w:eastAsia="Calibri" w:hAnsiTheme="minorHAnsi" w:cstheme="minorHAnsi"/>
          <w:bCs/>
          <w:lang w:eastAsia="en-US" w:bidi="en-US"/>
        </w:rPr>
        <w:t>W takim przypadku Wykonawca może żądać wyłącznie wynagrodzenia należnego z tytułu wykonania części umowy.</w:t>
      </w:r>
    </w:p>
    <w:p w14:paraId="3639465D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 przypadku odstąpienia od umowy wszelkie materiały znajdujące się na terenie budowy    i niezafakturowane oraz wykonana część obiektu będą uważane za własność Zamawiającego.</w:t>
      </w:r>
    </w:p>
    <w:p w14:paraId="4E4D208C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5.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Zamawiający w razie odstąpienia od umowy z przyczyn, za które Wykonawca nie odpowiada, zobowiązany jest do:</w:t>
      </w:r>
    </w:p>
    <w:p w14:paraId="7FE66EA0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dokonania inwentaryzacji i odbioru przerwanych robót i materiałów zgromadzonych na terenie obiektu oraz zapłaty wynagrodzenia za roboty, które zostały wykonane od dnia podpisania umowy do dnia odstąpienia oraz za materiały z</w:t>
      </w:r>
      <w:r w:rsidR="004A629E" w:rsidRPr="00816CA1">
        <w:rPr>
          <w:rFonts w:asciiTheme="minorHAnsi" w:eastAsia="Calibri" w:hAnsiTheme="minorHAnsi" w:cstheme="minorHAnsi"/>
          <w:bCs/>
          <w:lang w:eastAsia="en-US" w:bidi="en-US"/>
        </w:rPr>
        <w:t>najdujące się na terenie budowy;</w:t>
      </w:r>
    </w:p>
    <w:p w14:paraId="462EF32D" w14:textId="77777777" w:rsidR="00416CD2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przyjęcia od Wykonawcy pod swój dozór terenu budowy.</w:t>
      </w:r>
    </w:p>
    <w:p w14:paraId="1233D35A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Wykonawcy przysługuje prawo odstąpienia od umowy, jeżeli Zamawiający nie wywiązuje się z obowiązku zapłaty należnego Wykonawcy wynagrodzenia, a zwłoka w płatności faktur wynosi więcej niż 60 dni. Przed odstąpieniem od umowy Wykonawca zobowiązany jest wezwać Zamawiającego do zapłat</w:t>
      </w:r>
      <w:r w:rsidR="00894C83" w:rsidRPr="00816CA1">
        <w:rPr>
          <w:rFonts w:asciiTheme="minorHAnsi" w:eastAsia="Calibri" w:hAnsiTheme="minorHAnsi" w:cstheme="minorHAnsi"/>
          <w:bCs/>
          <w:lang w:eastAsia="en-US" w:bidi="en-US"/>
        </w:rPr>
        <w:t>y wyznaczając mu co najmniej 14-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dniowy termin do zapłaty.</w:t>
      </w:r>
    </w:p>
    <w:p w14:paraId="693FDA8A" w14:textId="77777777" w:rsidR="00A27521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A27521" w:rsidRPr="00816CA1">
        <w:rPr>
          <w:rFonts w:asciiTheme="minorHAnsi" w:eastAsia="Calibri" w:hAnsiTheme="minorHAnsi" w:cstheme="minorHAnsi"/>
          <w:bCs/>
          <w:lang w:eastAsia="en-US" w:bidi="en-US"/>
        </w:rPr>
        <w:t>W przypadku odstąpienia od umowy, z wyłączeniem ust. 5, którejkolwiek ze Stron, Wykonawcę obciążają następujące obowiązki:</w:t>
      </w:r>
    </w:p>
    <w:p w14:paraId="51AFDED6" w14:textId="0FEAB25E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B01624">
        <w:rPr>
          <w:rFonts w:asciiTheme="minorHAnsi" w:eastAsia="Calibri" w:hAnsiTheme="minorHAnsi" w:cstheme="minorHAnsi"/>
          <w:bCs/>
          <w:lang w:eastAsia="en-US" w:bidi="en-US"/>
        </w:rPr>
        <w:t>w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terminie 7 dni od daty odstąpienia od umowy Wykonawca przy udziale Zamawiającego</w:t>
      </w:r>
      <w:r w:rsidR="00C82430">
        <w:rPr>
          <w:rFonts w:asciiTheme="minorHAnsi" w:eastAsia="Calibri" w:hAnsiTheme="minorHAnsi" w:cstheme="minorHAnsi"/>
          <w:bCs/>
          <w:lang w:eastAsia="en-US" w:bidi="en-US"/>
        </w:rPr>
        <w:t xml:space="preserve">  i inspektora nadzoru</w:t>
      </w:r>
      <w:r w:rsidR="00D200BD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sporządzi szczegółowy protokół inwentaryzacji robó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t wg stanu na dzień odstąpienia;</w:t>
      </w:r>
    </w:p>
    <w:p w14:paraId="63049780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Wykonawca zabezpieczy przerwane roboty w z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akresie obustronnie uzgodnionym;</w:t>
      </w:r>
    </w:p>
    <w:p w14:paraId="4234E896" w14:textId="77777777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Wykonawca zgłosi do dokonania przez Zamawiającego odbiór robót przerwany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ch oraz robót zabezpieczających;</w:t>
      </w:r>
    </w:p>
    <w:p w14:paraId="02CB893B" w14:textId="37B95083" w:rsidR="00A27521" w:rsidRPr="00816CA1" w:rsidRDefault="00A27521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</w:t>
      </w:r>
      <w:r w:rsidR="00E37D68" w:rsidRPr="00E37D68">
        <w:rPr>
          <w:rFonts w:asciiTheme="minorHAnsi" w:eastAsia="Calibri" w:hAnsiTheme="minorHAnsi" w:cstheme="minorHAnsi"/>
          <w:bCs/>
          <w:lang w:eastAsia="en-US" w:bidi="en-US"/>
        </w:rPr>
        <w:t>Wykonawca wyda Zamawiającemu kompletną dokumentację, wraz z ewentualnymi zmianami, dotyczącą obiektu, w tym między innymi: dziennik budowy, uzgodnienia, protokoły prób, badań i sprawdzeń, aprobaty techniczne, certyfikaty, instrukcje oraz dokumenty gwarancyjne lub inne dokumenty na wbudowane materiały, urządzenia, instalacje lub inne przekazane lub uzyskane;</w:t>
      </w:r>
    </w:p>
    <w:p w14:paraId="555C3B87" w14:textId="77777777" w:rsidR="00683DC0" w:rsidRPr="00816CA1" w:rsidRDefault="00683DC0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Zamawiający wyznaczy datę i rozpocznie czynności odbioru robót przerwanych oraz robót zabezpieczających w ciągu 14 dni od daty zawiadomienia; o dacie i godzinie odbioru Zamawiając</w:t>
      </w:r>
      <w:r w:rsidR="00534ED2" w:rsidRPr="00816CA1">
        <w:rPr>
          <w:rFonts w:asciiTheme="minorHAnsi" w:eastAsia="Calibri" w:hAnsiTheme="minorHAnsi" w:cstheme="minorHAnsi"/>
          <w:bCs/>
          <w:lang w:eastAsia="en-US" w:bidi="en-US"/>
        </w:rPr>
        <w:t>y powiadomi uczestników odbioru;</w:t>
      </w:r>
    </w:p>
    <w:p w14:paraId="4E64927F" w14:textId="729C7291" w:rsidR="00683DC0" w:rsidRPr="00816CA1" w:rsidRDefault="00683DC0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6) </w:t>
      </w:r>
      <w:r w:rsidR="00B01624">
        <w:rPr>
          <w:rFonts w:asciiTheme="minorHAnsi" w:eastAsia="Calibri" w:hAnsiTheme="minorHAnsi" w:cstheme="minorHAnsi"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akończenie czynności odbioru robót przerwanych oraz robót zabezpieczających powinno nastąpić w ciągu 14 dni roboczych licząc od daty rozpoczęcia odbioru.</w:t>
      </w:r>
    </w:p>
    <w:p w14:paraId="0354E490" w14:textId="77777777" w:rsidR="00097718" w:rsidRPr="00816CA1" w:rsidRDefault="00B93587" w:rsidP="00B9358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8. </w:t>
      </w:r>
      <w:r w:rsidR="0099064A" w:rsidRPr="00816CA1">
        <w:rPr>
          <w:rFonts w:asciiTheme="minorHAnsi" w:eastAsia="Calibri" w:hAnsiTheme="minorHAnsi" w:cstheme="minorHAnsi"/>
          <w:bCs/>
          <w:lang w:eastAsia="en-US" w:bidi="en-US"/>
        </w:rPr>
        <w:t>Oświadczenie o odstąpieniu od umowy na podstawie niniejszego paragrafu powinno zostać złożone w terminie 30 dni od daty powzięcia wiadomości o okolicznościach stanowiących podstawę odstąpienia od umowy.</w:t>
      </w:r>
    </w:p>
    <w:p w14:paraId="6AD1144B" w14:textId="77777777" w:rsidR="00865FAD" w:rsidRPr="00816CA1" w:rsidRDefault="00865FAD" w:rsidP="008B4EDA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720472FD" w14:textId="77777777" w:rsidR="00683DC0" w:rsidRPr="00816CA1" w:rsidRDefault="00683DC0" w:rsidP="00F523B2">
      <w:pPr>
        <w:spacing w:before="120" w:after="120" w:line="276" w:lineRule="auto"/>
        <w:ind w:left="284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ary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umowne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i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roszczenia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C651ED">
        <w:rPr>
          <w:rFonts w:asciiTheme="minorHAnsi" w:eastAsia="Calibri" w:hAnsiTheme="minorHAnsi" w:cstheme="minorHAnsi"/>
          <w:b/>
          <w:bCs/>
          <w:lang w:eastAsia="en-US" w:bidi="en-US"/>
        </w:rPr>
        <w:t>odszkodowawcze</w:t>
      </w:r>
    </w:p>
    <w:p w14:paraId="2FBC3A7D" w14:textId="77777777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§10</w:t>
      </w:r>
    </w:p>
    <w:p w14:paraId="631C9A82" w14:textId="77777777" w:rsidR="00683DC0" w:rsidRPr="00816CA1" w:rsidRDefault="006855F7" w:rsidP="006855F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Wykonawca zapłaci Zamawiającemu karę umowną za:</w:t>
      </w:r>
    </w:p>
    <w:p w14:paraId="5B6069E8" w14:textId="77777777" w:rsidR="00683DC0" w:rsidRPr="00816CA1" w:rsidRDefault="00D07578" w:rsidP="006855F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1) zwłokę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wykonaniu przedmiotu umowy, ponad termin określony w § 7 ust. 1, </w:t>
      </w:r>
      <w:r w:rsidR="006855F7">
        <w:rPr>
          <w:rFonts w:asciiTheme="minorHAnsi" w:eastAsia="Calibri" w:hAnsiTheme="minorHAnsi" w:cstheme="minorHAnsi"/>
          <w:bCs/>
          <w:lang w:eastAsia="en-US" w:bidi="en-US"/>
        </w:rPr>
        <w:t xml:space="preserve">                 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określonego w § 8 u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st. 1, za każdy dzień zwłoki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1CCBCCB7" w14:textId="77777777" w:rsidR="00416CD2" w:rsidRPr="00816CA1" w:rsidRDefault="00D07578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zwłokę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usunięciu wad lub usterek obiektu stwierdzonych przy odbiorze końcowym albo w </w:t>
      </w:r>
      <w:r w:rsidR="002D0E8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okresie gwarancji lub rękojmi, 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w wysokości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0,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>% wynagrodzenia brutto określonego w § 8 u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st. 1, za każdy dzień zwłoki; termin zwłoki</w:t>
      </w:r>
      <w:r w:rsidR="00683DC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liczony będzie:</w:t>
      </w:r>
    </w:p>
    <w:p w14:paraId="51793D61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a) dla rękojmi - od następnego dnia po upływie terminu wyznaczonego na usunięcie wad lub usterek,</w:t>
      </w:r>
    </w:p>
    <w:p w14:paraId="33349538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b) dla gwarancji – od następnego dnia po upływie termin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u wskazanego w § 6 ust. 3 lub 4;</w:t>
      </w:r>
    </w:p>
    <w:p w14:paraId="034D5D2A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 odstąpienie przez Zamawiającego od umowy z przyczyn leżących po stronie Wykonawcy albo odstąpienie od umowy przez Wykonawcę z przyczyn nie leżących po stronie Zamawiającego</w:t>
      </w:r>
      <w:r w:rsidR="00616DF6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wysokości 20%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49FBC33D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4) brak zapłaty wynagrodzenia należnego podwykonawcom lub dalszym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podw</w:t>
      </w:r>
      <w:r w:rsidR="007F0B7A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ykonawcom, </w:t>
      </w:r>
      <w:r w:rsidR="00D046D6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% wynagrodzenia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brutto określonego w § 8 ust.1;</w:t>
      </w:r>
    </w:p>
    <w:p w14:paraId="5A7DD0BB" w14:textId="77777777" w:rsidR="00864A61" w:rsidRPr="00816CA1" w:rsidRDefault="00864A61" w:rsidP="00D046D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5) nieterminową zapłatę wynagrodzenia należnego podwykonawcom lub dalszym podwyk</w:t>
      </w:r>
      <w:r w:rsidR="00F77375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onawcom,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2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umowy zawartej </w:t>
      </w:r>
      <w:r w:rsidR="00D046D6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z podwykonawcą lub dalszym podwykonawcą</w:t>
      </w:r>
      <w:r w:rsidR="00E63427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każdy dzień uchybienia terminu;</w:t>
      </w:r>
    </w:p>
    <w:p w14:paraId="27BD710C" w14:textId="77777777" w:rsidR="00864A61" w:rsidRPr="00816CA1" w:rsidRDefault="00864A61" w:rsidP="0013583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6) nieprzedłożenie Zamawiającemu do zaakceptowania projektu umowy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o podwykonawstwo, której przedmiotem są roboty budowlane lub projektu je</w:t>
      </w:r>
      <w:r w:rsidR="00FC4CE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j zmiany,    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w wysokości 0,5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29A6AE68" w14:textId="55202953" w:rsidR="00864A61" w:rsidRPr="00816CA1" w:rsidRDefault="00864A61" w:rsidP="0013583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7) nieprzedłożenie poświadczonej za zgodność z oryginałem kopii umowy </w:t>
      </w:r>
      <w:r w:rsidR="0013583B"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        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o podwykonawstwo l</w:t>
      </w:r>
      <w:r w:rsidR="00456156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ub jej zmiany,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5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brutto określonego </w:t>
      </w:r>
      <w:r w:rsidR="00F6488E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w § 8 ust. 1;</w:t>
      </w:r>
    </w:p>
    <w:p w14:paraId="7A7D8579" w14:textId="77777777" w:rsidR="00864A61" w:rsidRPr="00816CA1" w:rsidRDefault="00864A61" w:rsidP="00CB2800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8) brak zmiany umowy o podwykonawst</w:t>
      </w:r>
      <w:r w:rsidR="00B75903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wo w zakresie terminu zapłaty,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wysokości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0,</w:t>
      </w:r>
      <w:r w:rsidR="00C774EE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brutto określonego w § 8 ust. 1;</w:t>
      </w:r>
    </w:p>
    <w:p w14:paraId="3C766DEA" w14:textId="77777777" w:rsidR="00864A61" w:rsidRPr="00816CA1" w:rsidRDefault="00864A61" w:rsidP="00D0482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9) nieprzekazanie Zamawiającemu wykazu pracowników w terminie, o którym </w:t>
      </w:r>
      <w:r w:rsidR="00364149" w:rsidRPr="00816CA1">
        <w:rPr>
          <w:rFonts w:asciiTheme="minorHAnsi" w:eastAsia="Calibri" w:hAnsiTheme="minorHAnsi" w:cstheme="minorHAnsi"/>
          <w:bCs/>
          <w:lang w:eastAsia="en-US" w:bidi="en-US"/>
        </w:rPr>
        <w:t>mowa w § 3 ust. 4 pkt 4</w:t>
      </w:r>
      <w:r w:rsidR="00CC0CC1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ust. 1</w:t>
      </w:r>
      <w:r w:rsidR="00D71D5F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 każdy dzień zwłoki</w:t>
      </w:r>
      <w:r w:rsidR="0066152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266386B2" w14:textId="77777777" w:rsidR="00364149" w:rsidRPr="00816CA1" w:rsidRDefault="00364149" w:rsidP="00D0482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10) w przypadku niezatrudniania przez Wykonawcę pracowników wykonujących czynności </w:t>
      </w:r>
      <w:r w:rsidR="00D04824">
        <w:rPr>
          <w:rFonts w:asciiTheme="minorHAnsi" w:eastAsia="Calibri" w:hAnsiTheme="minorHAnsi" w:cstheme="minorHAnsi"/>
          <w:bCs/>
          <w:lang w:eastAsia="en-US" w:bidi="en-US"/>
        </w:rPr>
        <w:t xml:space="preserve">  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>w trakcie rea</w:t>
      </w:r>
      <w:r w:rsidR="00ED52F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lizacji umowy, </w:t>
      </w:r>
      <w:r w:rsidR="00E56431" w:rsidRPr="00816CA1">
        <w:rPr>
          <w:rFonts w:asciiTheme="minorHAnsi" w:eastAsia="Calibri" w:hAnsiTheme="minorHAnsi" w:cstheme="minorHAnsi"/>
          <w:bCs/>
          <w:lang w:eastAsia="en-US" w:bidi="en-US"/>
        </w:rPr>
        <w:t>w wysokości 0,</w:t>
      </w:r>
      <w:r w:rsidR="00D07578" w:rsidRPr="00816CA1">
        <w:rPr>
          <w:rFonts w:asciiTheme="minorHAnsi" w:eastAsia="Calibri" w:hAnsiTheme="minorHAnsi" w:cstheme="minorHAnsi"/>
          <w:bCs/>
          <w:lang w:eastAsia="en-US" w:bidi="en-US"/>
        </w:rPr>
        <w:t>1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% wynagrodzenia brutto określonego w § 8 ust. 1, za każdy stwierdzony przypadek niespełnienia 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>warunku.</w:t>
      </w:r>
    </w:p>
    <w:p w14:paraId="53332897" w14:textId="77777777" w:rsidR="00763BF2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>Łączna wysokość kar umownych naliczonych przez Zamawiającego, nie może przekroczyć 30% kwoty całkowitego wynagro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>dzenia brutto, określonego w § 8</w:t>
      </w:r>
      <w:r w:rsidR="00763B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ust. 1 umowy.</w:t>
      </w:r>
    </w:p>
    <w:p w14:paraId="6CA8FF18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Kary umowne mogą być sumowane oraz naliczane wielokrotnie, w szczególności Zamawiający może obciążyć Wykonawcę łącznie karą umowną określoną w ust. 1 pkt 3 oraz każdą z pozostałych kar umownych. </w:t>
      </w:r>
    </w:p>
    <w:p w14:paraId="2A4F3E8C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 xml:space="preserve">4.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Kary umowne wskazane w ust</w:t>
      </w:r>
      <w:r w:rsidR="009C4E86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1 nie wygasają z chwilą odstąpienia od umowy i mogą zostać naliczone przez Zamawiającego także po wygaśnięciu lub odstąpieniu od umowy.</w:t>
      </w:r>
    </w:p>
    <w:p w14:paraId="3D1F3A08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Zamawiający zastrzega sobie prawo dochodzenia odszkodowania uzupełniającego, przewyższającego wysokość kar umownych, do wysokości rzeczywiście poniesionej szkody.</w:t>
      </w:r>
    </w:p>
    <w:p w14:paraId="72020F15" w14:textId="77777777" w:rsidR="004131E9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6.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Wykonawca wyraża zgodę na potrącenie kar umownych do pełnej wysokości</w:t>
      </w:r>
      <w:r w:rsidR="00C651ED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          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 wystawianej przez Wykonawcę faktury końcowej. W przypadku nie wystawienia faktury, zapłata kar umownych nastąpi w terminie 7 dni od otrzymania przez Wykonawcę noty obciążeniowej. </w:t>
      </w:r>
    </w:p>
    <w:p w14:paraId="54099216" w14:textId="77777777" w:rsidR="002E4705" w:rsidRPr="00816CA1" w:rsidRDefault="00E11B7F" w:rsidP="00E11B7F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7.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Zamawiający może usunąć w zastępstwie Wykonawcy, na jego koszt i ryzyko wady lub usterki nieusunięte w terminie określonym w § 6 ust. 3 lub 4, terminie wskazanym przez Zamawiającego na usunięcie wad stwierdzonych w okresie rękojmi lub gwarancji lub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            </w:t>
      </w:r>
      <w:r w:rsidR="004131E9" w:rsidRPr="00816CA1">
        <w:rPr>
          <w:rFonts w:asciiTheme="minorHAnsi" w:eastAsia="Calibri" w:hAnsiTheme="minorHAnsi" w:cstheme="minorHAnsi"/>
          <w:bCs/>
          <w:lang w:eastAsia="en-US" w:bidi="en-US"/>
        </w:rPr>
        <w:t>w protokole z przeprowadzonego przeglądu pogwarancyjnego. Zamawiający ma obowiązek uprzedniego poinformowania Wykonawcy o zamiarze zastępczego usunięcia wad lub usterek. Zastępcze usunięcie wad nie zwalnia Wykonawcy z obowiązku zapłaty kar umownych.</w:t>
      </w:r>
    </w:p>
    <w:p w14:paraId="76BAB5F3" w14:textId="77777777" w:rsidR="003B39DF" w:rsidRPr="00816CA1" w:rsidRDefault="003B39DF" w:rsidP="00552F0A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4886096" w14:textId="77777777" w:rsidR="000C1DB9" w:rsidRPr="00816CA1" w:rsidRDefault="000C1DB9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O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dpowiedzialność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W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ykonawcy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tytułu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nienależytego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wykonania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  <w:r w:rsidR="00D25EC3">
        <w:rPr>
          <w:rFonts w:asciiTheme="minorHAnsi" w:eastAsia="Calibri" w:hAnsiTheme="minorHAnsi" w:cstheme="minorHAnsi"/>
          <w:b/>
          <w:bCs/>
          <w:lang w:eastAsia="en-US" w:bidi="en-US"/>
        </w:rPr>
        <w:t>umowy</w:t>
      </w:r>
    </w:p>
    <w:p w14:paraId="3EEE2FFC" w14:textId="77777777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§11</w:t>
      </w:r>
    </w:p>
    <w:p w14:paraId="52B3BA0D" w14:textId="77777777" w:rsidR="000C1DB9" w:rsidRPr="00816CA1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W okresie obowiązywania, po rozwiązaniu lub po wygaśnięciu umowy, Wykonawca będzie odpowiedzialny wobec Zamawiającego i osób trzecich za wszelkie szkody oraz roszczenia osób trzecich związane z realizacją umowy.</w:t>
      </w:r>
    </w:p>
    <w:p w14:paraId="53F566F4" w14:textId="77777777" w:rsidR="00416CD2" w:rsidRPr="00816CA1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Wykonawca zobowiązuje się do pokrycia w pełnym zakresie kosztów poniesionych przez Zamawiającego z tytułu nienależytego wykonania przedmiotu umowy przez Wykonawcę lub wad przedmiotu umowy.</w:t>
      </w:r>
    </w:p>
    <w:p w14:paraId="087B7D81" w14:textId="77777777" w:rsidR="00A566E0" w:rsidRDefault="00B47C92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0C1DB9" w:rsidRPr="00816CA1">
        <w:rPr>
          <w:rFonts w:asciiTheme="minorHAnsi" w:eastAsia="Calibri" w:hAnsiTheme="minorHAnsi" w:cstheme="minorHAnsi"/>
          <w:bCs/>
          <w:lang w:eastAsia="en-US" w:bidi="en-US"/>
        </w:rPr>
        <w:t>Zamawiający może wykonać w zastępstwie Wykonawcy i na jego koszt roboty wchodzące w zakres przedmiotu umowy, jeżeli ich niewykonanie może spowodować zagrożenie życia lub zdrowia lub szkodę, której naprawić się nie da, a Wykonawca zaniechał wykonania ww. robót.</w:t>
      </w:r>
    </w:p>
    <w:p w14:paraId="447233C5" w14:textId="77777777" w:rsidR="001F7E3C" w:rsidRDefault="001F7E3C" w:rsidP="00B47C92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34AF7807" w14:textId="77777777" w:rsidR="001F7E3C" w:rsidRPr="001F7E3C" w:rsidRDefault="001F7E3C" w:rsidP="001F7E3C">
      <w:pPr>
        <w:spacing w:before="120" w:after="120" w:line="276" w:lineRule="auto"/>
        <w:ind w:left="284"/>
        <w:jc w:val="center"/>
        <w:outlineLvl w:val="5"/>
        <w:rPr>
          <w:rFonts w:ascii="Calibri" w:eastAsia="Calibri" w:hAnsi="Calibri"/>
          <w:bCs/>
          <w:lang w:eastAsia="en-US" w:bidi="en-US"/>
        </w:rPr>
      </w:pPr>
      <w:r w:rsidRPr="001F7E3C">
        <w:rPr>
          <w:rFonts w:ascii="Calibri" w:eastAsia="Calibri" w:hAnsi="Calibri"/>
          <w:b/>
          <w:bCs/>
          <w:lang w:eastAsia="en-US" w:bidi="en-US"/>
        </w:rPr>
        <w:t xml:space="preserve">Zabezpieczenie należytego wykonania Umowy  </w:t>
      </w:r>
    </w:p>
    <w:p w14:paraId="4A9C84C0" w14:textId="77777777" w:rsidR="001F7E3C" w:rsidRPr="001F7E3C" w:rsidRDefault="001F7E3C" w:rsidP="001F7E3C">
      <w:pPr>
        <w:spacing w:before="120" w:after="120" w:line="276" w:lineRule="auto"/>
        <w:jc w:val="center"/>
        <w:outlineLvl w:val="5"/>
        <w:rPr>
          <w:rFonts w:ascii="Calibri" w:eastAsia="Calibri" w:hAnsi="Calibri"/>
          <w:b/>
          <w:bCs/>
          <w:lang w:eastAsia="en-US" w:bidi="en-US"/>
        </w:rPr>
      </w:pPr>
      <w:r w:rsidRPr="001F7E3C">
        <w:rPr>
          <w:rFonts w:ascii="Calibri" w:eastAsia="Calibri" w:hAnsi="Calibri"/>
          <w:b/>
          <w:bCs/>
          <w:lang w:eastAsia="en-US" w:bidi="en-US"/>
        </w:rPr>
        <w:t>§12</w:t>
      </w:r>
    </w:p>
    <w:p w14:paraId="719D9C47" w14:textId="0FD73FFF" w:rsidR="001F7E3C" w:rsidRPr="001F7E3C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color w:val="000000"/>
          <w:lang w:eastAsia="en-US" w:bidi="en-US"/>
        </w:rPr>
      </w:pPr>
      <w:r>
        <w:rPr>
          <w:rFonts w:ascii="Calibri" w:eastAsia="Calibri" w:hAnsi="Calibri"/>
          <w:bCs/>
          <w:color w:val="000000"/>
          <w:lang w:eastAsia="en-US" w:bidi="en-US"/>
        </w:rPr>
        <w:t xml:space="preserve">1. </w:t>
      </w:r>
      <w:r w:rsidR="001F7E3C" w:rsidRPr="001F7E3C">
        <w:rPr>
          <w:rFonts w:ascii="Calibri" w:eastAsia="Calibri" w:hAnsi="Calibri"/>
          <w:bCs/>
          <w:color w:val="000000"/>
          <w:lang w:eastAsia="en-US" w:bidi="en-US"/>
        </w:rPr>
        <w:t xml:space="preserve">Wykonawca wniesie najpóźniej w dniu podpisania umowy zabezpieczenie należytego wykonania umowy </w:t>
      </w:r>
      <w:r w:rsidR="001F7E3C" w:rsidRPr="001F7E3C">
        <w:rPr>
          <w:rFonts w:ascii="Calibri" w:eastAsia="Calibri" w:hAnsi="Calibri"/>
          <w:b/>
          <w:color w:val="000000"/>
          <w:lang w:eastAsia="en-US" w:bidi="en-US"/>
        </w:rPr>
        <w:t>w formie ………………..,</w:t>
      </w:r>
      <w:r w:rsidR="001F7E3C" w:rsidRPr="001F7E3C">
        <w:rPr>
          <w:rFonts w:ascii="Calibri" w:eastAsia="Calibri" w:hAnsi="Calibri"/>
          <w:bCs/>
          <w:color w:val="000000"/>
          <w:lang w:eastAsia="en-US" w:bidi="en-US"/>
        </w:rPr>
        <w:t xml:space="preserve"> w wysokości … zł (słownie: …), co stanowi </w:t>
      </w:r>
      <w:r w:rsidR="001F7E3C" w:rsidRPr="001F7E3C">
        <w:rPr>
          <w:rFonts w:ascii="Calibri" w:eastAsia="Calibri" w:hAnsi="Calibri"/>
          <w:b/>
          <w:bCs/>
          <w:color w:val="000000"/>
          <w:lang w:eastAsia="en-US" w:bidi="en-US"/>
        </w:rPr>
        <w:t>5% ceny brutto</w:t>
      </w:r>
      <w:r w:rsidR="001F7E3C" w:rsidRPr="001F7E3C">
        <w:rPr>
          <w:rFonts w:ascii="Calibri" w:eastAsia="Calibri" w:hAnsi="Calibri"/>
          <w:bCs/>
          <w:color w:val="000000"/>
          <w:lang w:eastAsia="en-US" w:bidi="en-US"/>
        </w:rPr>
        <w:t xml:space="preserve"> określonej w § 8 ust. 1, na czas wykonywania przedmiotu umowy. Dokument potwierdzający wniesienie zabezpieczenia należytego wykonania umowy należy przedłożyć Zamawiającemu podczas podpisania umowy.</w:t>
      </w:r>
    </w:p>
    <w:p w14:paraId="46814A87" w14:textId="0F95B261" w:rsidR="001F7E3C" w:rsidRPr="001F7E3C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bCs/>
          <w:lang w:eastAsia="en-US" w:bidi="en-US"/>
        </w:rPr>
        <w:lastRenderedPageBreak/>
        <w:t xml:space="preserve">2. </w:t>
      </w:r>
      <w:r w:rsidR="001F7E3C" w:rsidRPr="001F7E3C">
        <w:rPr>
          <w:rFonts w:ascii="Calibri" w:eastAsia="Calibri" w:hAnsi="Calibri"/>
          <w:bCs/>
          <w:lang w:eastAsia="en-US" w:bidi="en-US"/>
        </w:rPr>
        <w:t xml:space="preserve">Zabezpieczenie należytego wykonania umowy określone w ust. 1 zostanie zwrócone </w:t>
      </w:r>
      <w:r w:rsidR="001F7E3C" w:rsidRPr="001F7E3C">
        <w:rPr>
          <w:rFonts w:ascii="Calibri" w:eastAsia="Calibri" w:hAnsi="Calibri"/>
          <w:bCs/>
          <w:lang w:eastAsia="en-US" w:bidi="en-US"/>
        </w:rPr>
        <w:br/>
        <w:t>w następujących terminach:</w:t>
      </w:r>
    </w:p>
    <w:p w14:paraId="6914E4E6" w14:textId="676D79B8" w:rsidR="001F7E3C" w:rsidRPr="001F7E3C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iCs/>
          <w:lang w:eastAsia="en-US" w:bidi="en-US"/>
        </w:rPr>
        <w:t xml:space="preserve">1) </w:t>
      </w:r>
      <w:r w:rsidR="001F7E3C" w:rsidRPr="001F7E3C">
        <w:rPr>
          <w:rFonts w:ascii="Calibri" w:eastAsia="Calibri" w:hAnsi="Calibri"/>
          <w:b/>
          <w:bCs/>
          <w:i/>
          <w:lang w:eastAsia="en-US" w:bidi="en-US"/>
        </w:rPr>
        <w:t>70% wniesionego zabezpieczenia wykonania</w:t>
      </w:r>
      <w:r w:rsidR="001F7E3C" w:rsidRPr="001F7E3C">
        <w:rPr>
          <w:rFonts w:ascii="Calibri" w:eastAsia="Calibri" w:hAnsi="Calibri"/>
          <w:bCs/>
          <w:lang w:eastAsia="en-US" w:bidi="en-US"/>
        </w:rPr>
        <w:t xml:space="preserve"> zostanie zwrócone w terminie 30 dni </w:t>
      </w:r>
      <w:r w:rsidR="001F7E3C" w:rsidRPr="001F7E3C">
        <w:rPr>
          <w:rFonts w:ascii="Calibri" w:eastAsia="Calibri" w:hAnsi="Calibri"/>
          <w:bCs/>
          <w:lang w:eastAsia="en-US" w:bidi="en-US"/>
        </w:rPr>
        <w:br/>
        <w:t>od daty podpisania bezusterkowego protokołu odbioru robót;</w:t>
      </w:r>
    </w:p>
    <w:p w14:paraId="6D479348" w14:textId="2120DEB8" w:rsidR="007C58D4" w:rsidRDefault="001C0A2B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>
        <w:rPr>
          <w:rFonts w:ascii="Calibri" w:eastAsia="Calibri" w:hAnsi="Calibri"/>
          <w:iCs/>
          <w:lang w:eastAsia="en-US" w:bidi="en-US"/>
        </w:rPr>
        <w:t xml:space="preserve">2) </w:t>
      </w:r>
      <w:r w:rsidR="001F7E3C" w:rsidRPr="001F7E3C">
        <w:rPr>
          <w:rFonts w:ascii="Calibri" w:eastAsia="Calibri" w:hAnsi="Calibri"/>
          <w:b/>
          <w:bCs/>
          <w:i/>
          <w:lang w:eastAsia="en-US" w:bidi="en-US"/>
        </w:rPr>
        <w:t>30% wniesionego zabezpieczenia wykonania</w:t>
      </w:r>
      <w:r w:rsidR="001F7E3C" w:rsidRPr="001F7E3C">
        <w:rPr>
          <w:rFonts w:ascii="Calibri" w:eastAsia="Calibri" w:hAnsi="Calibri"/>
          <w:bCs/>
          <w:lang w:eastAsia="en-US" w:bidi="en-US"/>
        </w:rPr>
        <w:t xml:space="preserve"> zostanie zwrócone w terminie 15 dni </w:t>
      </w:r>
      <w:r w:rsidR="001F7E3C" w:rsidRPr="001F7E3C">
        <w:rPr>
          <w:rFonts w:ascii="Calibri" w:eastAsia="Calibri" w:hAnsi="Calibri"/>
          <w:bCs/>
          <w:lang w:eastAsia="en-US" w:bidi="en-US"/>
        </w:rPr>
        <w:br/>
        <w:t>od dnia odbioru pogwarancyjnego.</w:t>
      </w:r>
    </w:p>
    <w:p w14:paraId="0B977D95" w14:textId="77777777" w:rsidR="00443BF6" w:rsidRPr="00443BF6" w:rsidRDefault="00443BF6" w:rsidP="001C0A2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</w:p>
    <w:p w14:paraId="4DEBAB1F" w14:textId="4B607495" w:rsidR="00416CD2" w:rsidRPr="00816CA1" w:rsidRDefault="00F17CD0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7C58D4">
        <w:rPr>
          <w:rFonts w:asciiTheme="minorHAnsi" w:eastAsia="Calibri" w:hAnsiTheme="minorHAnsi" w:cstheme="minorHAnsi"/>
          <w:b/>
          <w:bCs/>
          <w:lang w:eastAsia="en-US" w:bidi="en-US"/>
        </w:rPr>
        <w:t>3</w:t>
      </w:r>
    </w:p>
    <w:p w14:paraId="50E750FE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1. Wykonawca jest zobowiązany do zatrudnienia na podstawie umowy o pracę w okresie obowiązywania Umowy, osób wykonujących czynności opisane w Rozdziale XXIV SWZ.</w:t>
      </w:r>
    </w:p>
    <w:p w14:paraId="551B0A25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2. W trakcie realizacji przedmiotu Umowy Zamawiający uprawniony jest do wykonywania czynności kontrolnych wobec Wykonawcy lub podwykonawcy odnośnie spełniania przez Wykonawcę lub podwykonawcę wymogu zatrudnienia na podstawie umowy o pracę osób wykonujących prace związane z realizacją przedmiotu Umowy. Zamawiający uprawniony jest w szczególności do:</w:t>
      </w:r>
    </w:p>
    <w:p w14:paraId="09612089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1) żądania oświadczeń i dokumentów w zakresie potwierdzenia spełniania ww. wymogów      i dokonywania ich oceny;</w:t>
      </w:r>
    </w:p>
    <w:p w14:paraId="6E29DB3E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2) żądania wyjaśnień w przypadku wątpliwości w zakresie potwierdzenia spełniania ww. wymogów;</w:t>
      </w:r>
    </w:p>
    <w:p w14:paraId="56CCD18F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3) przeprowadzania kontroli na miejscu wykonywania Inwestycji.</w:t>
      </w:r>
    </w:p>
    <w:p w14:paraId="0A90347E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3. W trakcie realizacji Umowy, na każde wezwanie Zamawiającego w wyznaczonym w tym wezwaniu terminie, Wykonawca lub podwykonawca przedłoży Zamawiającemu wskazane poniżej dowody w celu potwierdzenia spełnienia wymogu zatrudnienia na podstawie umowy o pracę przez Wykonawcę lub podwykonawcę, osób wykonujących wskazane w ust. 1 czynności: </w:t>
      </w:r>
    </w:p>
    <w:p w14:paraId="593A7B92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1) oświadczenie Wykonawcy lub podwykonawcy o zatrudnieniu na podstawie umowy           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podwykonawcy;</w:t>
      </w:r>
    </w:p>
    <w:p w14:paraId="33A379EA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2) poświadczoną za zgodność z oryginałem przez Wykonawcę lub podwykonawcę kopię umów o pracę osób wykonujących w trakcie realizacji przedmiotu Umowy czynności, których dotyczy ww. oświadczenie Wykonawcy lub podwykonawcy (wraz z dokumentem regulującym zakres obowiązków, jeżeli został sporządzony). Kopie umów powinny zostać zanonimizowane w sposób zapewniający ochronę danych osobowych pracowników, zgodnie </w:t>
      </w:r>
      <w:r w:rsidRPr="00867C95">
        <w:rPr>
          <w:rFonts w:asciiTheme="minorHAnsi" w:eastAsia="Calibri" w:hAnsiTheme="minorHAnsi" w:cstheme="minorHAnsi"/>
          <w:bCs/>
          <w:lang w:eastAsia="en-US" w:bidi="en-US"/>
        </w:rPr>
        <w:lastRenderedPageBreak/>
        <w:t>z przepisami ustawy z dnia 10 maja 2018 r. o ochronie danych osobowych                              (tj. w szczególności bez adresów, nr PESEL pracowników). Informacje takie jak: data zawarcia umowy, rodzaj umowy o pracę i wymiar etatu, imię i nazwisko powinny być możliwe do zidentyfikowania;</w:t>
      </w:r>
    </w:p>
    <w:p w14:paraId="2188D2BD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3) zaświadczenie właściwego oddziału ZUS, potwierdzające opłacanie przez Wykonawcę lub podwykonawcę składek na ubezpieczenia społeczne i zdrowotne z tytułu zatrudnienia na podstawie umów o pracę za ostatni okres rozliczeniowy;</w:t>
      </w:r>
    </w:p>
    <w:p w14:paraId="19095023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4) poświadczoną za zgodność z oryginałem przez Wykonawcę lub podwykonawcę kopię dowodu potwierdzającego zgłoszenie pracownika przez pracodawcę do ubezpieczeń, zanonimizowaną w sposób zapewniający ochronę danych osobowych pracowników, zgodnie z przepisami ustawy z dnia 10 maja 2018 r. o ochronie danych osobowych. </w:t>
      </w:r>
    </w:p>
    <w:p w14:paraId="15542064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 xml:space="preserve">4. Niezłożenie przez Wykonawcę lub podwykonawcę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czynności wskazane w ust. 1. </w:t>
      </w:r>
    </w:p>
    <w:p w14:paraId="576B4F5A" w14:textId="77777777" w:rsidR="00867C95" w:rsidRPr="00867C95" w:rsidRDefault="00867C95" w:rsidP="00867C95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67C95">
        <w:rPr>
          <w:rFonts w:asciiTheme="minorHAnsi" w:eastAsia="Calibri" w:hAnsiTheme="minorHAnsi" w:cstheme="minorHAnsi"/>
          <w:bCs/>
          <w:lang w:eastAsia="en-US" w:bidi="en-US"/>
        </w:rPr>
        <w:t>5. W przypadku uzasadnionych wątpliwości co do przestrzegania prawa pracy przez Wykonawcę lub podwykonawcę, Zamawiający może zwrócić się o przeprowadzenie w tym zakresie kontroli przez Państwową Inspekcję Pracy.</w:t>
      </w:r>
    </w:p>
    <w:p w14:paraId="629A2837" w14:textId="77777777" w:rsidR="00981A43" w:rsidRPr="00816CA1" w:rsidRDefault="00981A43" w:rsidP="00867C95">
      <w:pPr>
        <w:spacing w:before="120" w:after="120" w:line="276" w:lineRule="auto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F05B300" w14:textId="77777777" w:rsidR="00416CD2" w:rsidRPr="00816CA1" w:rsidRDefault="00684ADB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430A0C">
        <w:rPr>
          <w:rFonts w:asciiTheme="minorHAnsi" w:eastAsia="Calibri" w:hAnsiTheme="minorHAnsi" w:cstheme="minorHAnsi"/>
          <w:b/>
          <w:bCs/>
          <w:lang w:eastAsia="en-US" w:bidi="en-US"/>
        </w:rPr>
        <w:t>miany w treści umowy</w:t>
      </w:r>
      <w:r w:rsidR="00416CD2"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28B0EBDB" w14:textId="43A9016B" w:rsidR="00416CD2" w:rsidRPr="00816CA1" w:rsidRDefault="00684ADB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7C2F6F">
        <w:rPr>
          <w:rFonts w:asciiTheme="minorHAnsi" w:eastAsia="Calibri" w:hAnsiTheme="minorHAnsi" w:cstheme="minorHAnsi"/>
          <w:b/>
          <w:bCs/>
          <w:lang w:eastAsia="en-US" w:bidi="en-US"/>
        </w:rPr>
        <w:t>4</w:t>
      </w:r>
    </w:p>
    <w:p w14:paraId="2654F6C5" w14:textId="77777777" w:rsidR="00416CD2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Przewiduje się możliwość zmiany istotnych postanowień umowy w zakresie terminu realizacji, technologii wykonania przedmiotu umowy, wystąpienia robót, których na etapie projektowania nie można było przewidzieć, w formie pisemnej pod rygorem nieważności,</w:t>
      </w:r>
      <w:r w:rsidR="00816DE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 w postaci Aneksu, w następujących przypadkach: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   </w:t>
      </w:r>
    </w:p>
    <w:p w14:paraId="248B9E9D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1) wstrzymania robót lub przerw w pracach powstałych z przyczyn niezależnych od Stron, których nie można było przewidzieć na etapie zawarcia umowy, w szczególności: znaleziska archeologicz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ne lub niewypałów i niewybuchów;</w:t>
      </w: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1B50A59C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stwierdzenia okoliczności, których Zamawiający nie mógł przewidzieć w dniu podpisania umowy między innymi w związku ze stwierdzeniem w trakcie realizacji budowy braków, po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myłek lub błędów w dokumentacji;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7FEE0A77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3)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przedłużających się postępowań administracyjnych związanyc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h z realizacją przedmiotu umowy;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A146B4B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4)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niekorzystnych warunków atmosferycznych lub gruntowo-wodnych, których nie można było przew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idzieć na etapie projektowania;</w:t>
      </w:r>
    </w:p>
    <w:p w14:paraId="2C650406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lastRenderedPageBreak/>
        <w:t>5)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jeżeli nastąpi zmiana powszechnie obowiązujących przepisów prawa w zakresie mającym wpływ na realizację przedmiotu zamówienia lub ś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>wiadczenia jednej lub obu Stron;</w:t>
      </w:r>
    </w:p>
    <w:p w14:paraId="3A58239C" w14:textId="77777777" w:rsidR="00684ADB" w:rsidRPr="00816CA1" w:rsidRDefault="00684ADB" w:rsidP="00DF196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6)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wystąpienia robót zamiennych </w:t>
      </w:r>
      <w:r w:rsidR="00C132DB" w:rsidRPr="00816CA1">
        <w:rPr>
          <w:rFonts w:asciiTheme="minorHAnsi" w:eastAsia="Calibri" w:hAnsiTheme="minorHAnsi" w:cstheme="minorHAnsi"/>
          <w:bCs/>
          <w:lang w:eastAsia="en-US" w:bidi="en-US"/>
        </w:rPr>
        <w:t>w stosunku do przewidzianych w d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>okumentacji, w sytuacji, gdy wykonanie tych robót będzie niezbędne do prawidłowego</w:t>
      </w:r>
      <w:r w:rsidR="00C132DB" w:rsidRPr="00816CA1">
        <w:rPr>
          <w:rFonts w:asciiTheme="minorHAnsi" w:eastAsia="Calibri" w:hAnsiTheme="minorHAnsi" w:cstheme="minorHAnsi"/>
          <w:bCs/>
          <w:lang w:eastAsia="en-US" w:bidi="en-US"/>
        </w:rPr>
        <w:t>,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tj. zgodnego z zasadami wiedzy technicznej i przepisami obowiązującymi na dzień odbioru ostatecznego robót</w:t>
      </w:r>
      <w:r w:rsidR="009C0234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wykonania przedmiotu Umowy;</w:t>
      </w:r>
    </w:p>
    <w:p w14:paraId="625AF1CF" w14:textId="59807097" w:rsidR="00055B22" w:rsidRDefault="00684ADB" w:rsidP="00E478B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7)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w zakresie terminu realizacji - wystąpienia opadów deszczu w ciągu jednego miesiąca kalendarzowego</w:t>
      </w:r>
      <w:r w:rsidR="008F551E" w:rsidRPr="00816CA1">
        <w:rPr>
          <w:rFonts w:asciiTheme="minorHAnsi" w:eastAsia="Calibri" w:hAnsiTheme="minorHAnsi" w:cstheme="minorHAnsi"/>
          <w:bCs/>
          <w:lang w:eastAsia="en-US" w:bidi="en-US"/>
        </w:rPr>
        <w:t>, których suma byłaby wyższa o 5</w:t>
      </w:r>
      <w:r w:rsidR="004D64F2" w:rsidRPr="00816CA1">
        <w:rPr>
          <w:rFonts w:asciiTheme="minorHAnsi" w:eastAsia="Calibri" w:hAnsiTheme="minorHAnsi" w:cstheme="minorHAnsi"/>
          <w:bCs/>
          <w:lang w:eastAsia="en-US" w:bidi="en-US"/>
        </w:rPr>
        <w:t>0% od średniej opadów deszczu w tym miesiącu z okresu 20 lat poprzedzających zawarcie umowy; średnia zostanie ustalona na podstawie danych Instytutu Meteorologii i Gospodarki Wodnej</w:t>
      </w:r>
      <w:r w:rsidR="00DE7CE7">
        <w:rPr>
          <w:rFonts w:asciiTheme="minorHAnsi" w:eastAsia="Calibri" w:hAnsiTheme="minorHAnsi" w:cstheme="minorHAnsi"/>
          <w:bCs/>
          <w:lang w:eastAsia="en-US" w:bidi="en-US"/>
        </w:rPr>
        <w:t>,</w:t>
      </w:r>
    </w:p>
    <w:p w14:paraId="00C762F2" w14:textId="0776CCEA" w:rsidR="00DE7CE7" w:rsidRPr="00DE7CE7" w:rsidRDefault="00DE7CE7" w:rsidP="00DE7CE7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DE7CE7">
        <w:rPr>
          <w:rFonts w:asciiTheme="minorHAnsi" w:eastAsia="Calibri" w:hAnsiTheme="minorHAnsi" w:cstheme="minorHAnsi"/>
          <w:bCs/>
          <w:lang w:eastAsia="en-US" w:bidi="en-US"/>
        </w:rPr>
        <w:t>- jeżeli Wykonawca w terminie 30 dni od dnia wejścia w życie zmian, o których mowa w pkt 1–</w:t>
      </w:r>
      <w:r>
        <w:rPr>
          <w:rFonts w:asciiTheme="minorHAnsi" w:eastAsia="Calibri" w:hAnsiTheme="minorHAnsi" w:cstheme="minorHAnsi"/>
          <w:bCs/>
          <w:lang w:eastAsia="en-US" w:bidi="en-US"/>
        </w:rPr>
        <w:t>7</w:t>
      </w:r>
      <w:r w:rsidRPr="00DE7CE7">
        <w:rPr>
          <w:rFonts w:asciiTheme="minorHAnsi" w:eastAsia="Calibri" w:hAnsiTheme="minorHAnsi" w:cstheme="minorHAnsi"/>
          <w:bCs/>
          <w:lang w:eastAsia="en-US" w:bidi="en-US"/>
        </w:rPr>
        <w:t>, zwróci się w tej sprawie do Zamawiającego z wnioskiem, w którym wykaże wpływ tych zmian na wykonanie zamówienia przez Wykonawcę.</w:t>
      </w:r>
    </w:p>
    <w:p w14:paraId="55FB7FBE" w14:textId="77777777" w:rsidR="00E478BB" w:rsidRPr="00816CA1" w:rsidRDefault="00E478BB" w:rsidP="00E478BB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2C608B4B" w14:textId="77777777" w:rsidR="00416CD2" w:rsidRPr="00816CA1" w:rsidRDefault="004D64F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</w:t>
      </w:r>
      <w:r w:rsidR="00E478BB">
        <w:rPr>
          <w:rFonts w:asciiTheme="minorHAnsi" w:eastAsia="Calibri" w:hAnsiTheme="minorHAnsi" w:cstheme="minorHAnsi"/>
          <w:b/>
          <w:bCs/>
          <w:lang w:eastAsia="en-US" w:bidi="en-US"/>
        </w:rPr>
        <w:t>awiadomienia</w:t>
      </w:r>
    </w:p>
    <w:p w14:paraId="0ECC8BF9" w14:textId="68D06BB8" w:rsidR="00416CD2" w:rsidRPr="00816CA1" w:rsidRDefault="004D64F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F44969">
        <w:rPr>
          <w:rFonts w:asciiTheme="minorHAnsi" w:eastAsia="Calibri" w:hAnsiTheme="minorHAnsi" w:cstheme="minorHAnsi"/>
          <w:b/>
          <w:bCs/>
          <w:lang w:eastAsia="en-US" w:bidi="en-US"/>
        </w:rPr>
        <w:t>5</w:t>
      </w:r>
    </w:p>
    <w:p w14:paraId="58228D1F" w14:textId="77777777" w:rsidR="00102E1A" w:rsidRPr="00816CA1" w:rsidRDefault="00462859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Wszelkie zawiadomienia, korespondencja oraz dokumentacja przekazywana w związku        z niniejszą umową między Stronami będzie sporządzana na piśmie i podpisana przez stronę zawiadamiającą. Zawiadomienia mogą być przesyłane drogą elektroniczną, doręczane osobiście, przesyłane kurierem lub listem poleconym.</w:t>
      </w:r>
    </w:p>
    <w:p w14:paraId="408CCAE8" w14:textId="77777777" w:rsidR="00102E1A" w:rsidRPr="00816CA1" w:rsidRDefault="00462859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Zawiadomienia będą wysyłane na adresy poczty elektronicznej podane przez Strony:</w:t>
      </w:r>
    </w:p>
    <w:p w14:paraId="74510EA7" w14:textId="2AD62E39" w:rsidR="00102E1A" w:rsidRPr="00EF5D0A" w:rsidRDefault="00102E1A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ze strony Zamawiającego: e-mail:</w:t>
      </w:r>
      <w:r w:rsidR="00EF5D0A">
        <w:rPr>
          <w:rFonts w:asciiTheme="minorHAnsi" w:eastAsia="Calibri" w:hAnsiTheme="minorHAnsi" w:cstheme="minorHAnsi"/>
          <w:lang w:eastAsia="en-US" w:bidi="en-US"/>
        </w:rPr>
        <w:t>……………………………………………………………………………………</w:t>
      </w:r>
      <w:r w:rsidR="0079710F">
        <w:rPr>
          <w:rFonts w:asciiTheme="minorHAnsi" w:eastAsia="Calibri" w:hAnsiTheme="minorHAnsi" w:cstheme="minorHAnsi"/>
          <w:lang w:eastAsia="en-US" w:bidi="en-US"/>
        </w:rPr>
        <w:t>…..</w:t>
      </w:r>
    </w:p>
    <w:p w14:paraId="64AC1DD8" w14:textId="5E03C87E" w:rsidR="00102E1A" w:rsidRPr="00EF5D0A" w:rsidRDefault="00102E1A" w:rsidP="0046285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lang w:eastAsia="en-US" w:bidi="en-US"/>
        </w:rPr>
      </w:pPr>
      <w:r w:rsidRPr="00462859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ze strony Wykonawcy: e-mail:</w:t>
      </w:r>
      <w:r w:rsidR="00EF5D0A">
        <w:rPr>
          <w:rFonts w:asciiTheme="minorHAnsi" w:eastAsia="Calibri" w:hAnsiTheme="minorHAnsi" w:cstheme="minorHAnsi"/>
          <w:lang w:eastAsia="en-US" w:bidi="en-US"/>
        </w:rPr>
        <w:t>…………………………………………………………………………………………</w:t>
      </w:r>
      <w:r w:rsidR="0079710F">
        <w:rPr>
          <w:rFonts w:asciiTheme="minorHAnsi" w:eastAsia="Calibri" w:hAnsiTheme="minorHAnsi" w:cstheme="minorHAnsi"/>
          <w:lang w:eastAsia="en-US" w:bidi="en-US"/>
        </w:rPr>
        <w:t>…..</w:t>
      </w:r>
    </w:p>
    <w:p w14:paraId="3A01C701" w14:textId="77777777" w:rsidR="00102E1A" w:rsidRPr="00816CA1" w:rsidRDefault="00102E1A" w:rsidP="0024661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Każda ze stron zobowiązana jest do informowania drugiej strony o każdej zmianie miejsca siedziby lub danych kontaktowych. Jeżeli strona nie powiadomiła o zmianie miejsca siedziby lub danych kontaktowych, zawiadomienia wysłane na ostatni znany adres siedziby lub adresy poczty elektronicznej, strony uznają za doręczone.  </w:t>
      </w:r>
    </w:p>
    <w:p w14:paraId="713C3B8A" w14:textId="77777777" w:rsidR="00102E1A" w:rsidRPr="00816CA1" w:rsidRDefault="00246619" w:rsidP="0024661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102E1A" w:rsidRPr="00816CA1">
        <w:rPr>
          <w:rFonts w:asciiTheme="minorHAnsi" w:eastAsia="Calibri" w:hAnsiTheme="minorHAnsi" w:cstheme="minorHAnsi"/>
          <w:bCs/>
          <w:lang w:eastAsia="en-US" w:bidi="en-US"/>
        </w:rPr>
        <w:t>Powiadamianie każdej ze stron umowy jest ważne tylko wtedy, kiedy odbywa się na piśmie. Powiadomienie będzie ważne tylko wtedy, kiedy zostanie doręczone adresatowi,                   z zastrzeżeniem ust. 2.</w:t>
      </w:r>
    </w:p>
    <w:p w14:paraId="2EC51698" w14:textId="77777777" w:rsidR="003301B0" w:rsidRPr="00816CA1" w:rsidRDefault="003301B0" w:rsidP="00102E1A">
      <w:pPr>
        <w:spacing w:before="120" w:after="120" w:line="276" w:lineRule="auto"/>
        <w:ind w:left="284"/>
        <w:jc w:val="both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5A0089A1" w14:textId="77777777" w:rsidR="00BE6EC2" w:rsidRPr="00816CA1" w:rsidRDefault="00BE6EC2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K</w:t>
      </w:r>
      <w:r w:rsidR="00EF5D0A">
        <w:rPr>
          <w:rFonts w:asciiTheme="minorHAnsi" w:eastAsia="Calibri" w:hAnsiTheme="minorHAnsi" w:cstheme="minorHAnsi"/>
          <w:b/>
          <w:bCs/>
          <w:lang w:eastAsia="en-US" w:bidi="en-US"/>
        </w:rPr>
        <w:t>lauzula informacyjna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RODO</w:t>
      </w:r>
    </w:p>
    <w:p w14:paraId="61ACB91B" w14:textId="57358C17" w:rsidR="00BE6EC2" w:rsidRPr="00816CA1" w:rsidRDefault="00BE6EC2" w:rsidP="00BE6EC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F54774">
        <w:rPr>
          <w:rFonts w:asciiTheme="minorHAnsi" w:eastAsia="Calibri" w:hAnsiTheme="minorHAnsi" w:cstheme="minorHAnsi"/>
          <w:b/>
          <w:bCs/>
          <w:lang w:eastAsia="en-US" w:bidi="en-US"/>
        </w:rPr>
        <w:t>6</w:t>
      </w:r>
    </w:p>
    <w:p w14:paraId="185DE0D4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Zgodnie z art. 13 ust. 1 i 2 Rozporządzenia Parlamentu Europejskiego i Rady (UE) 2016/679 z dnia 27 kwietnia 2016 r. w sprawie ochrony osób fizycznych w związku z przetwarzaniem </w:t>
      </w:r>
      <w:r w:rsidRPr="00BB31AB">
        <w:rPr>
          <w:rFonts w:ascii="Calibri" w:eastAsia="Calibri" w:hAnsi="Calibri"/>
          <w:bCs/>
          <w:lang w:eastAsia="en-US" w:bidi="en-US"/>
        </w:rPr>
        <w:lastRenderedPageBreak/>
        <w:t>danych osobowych i w sprawie swobodnego przepływu takich danych oraz uchylenia dyrektywy 95/46/WE (ogólne rozporządzenie o ochronie danych) (Dz. Urz. UE L 119                 z 04.05.2016), dalej „RODO”, Zamawiający informuje, że:</w:t>
      </w:r>
    </w:p>
    <w:p w14:paraId="6486EFA4" w14:textId="3CE0DCA3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1. Administratorem danych osobowych jest: </w:t>
      </w:r>
      <w:r w:rsidRPr="00BB31AB">
        <w:rPr>
          <w:rFonts w:ascii="Calibri" w:eastAsia="Calibri" w:hAnsi="Calibri"/>
          <w:b/>
          <w:bCs/>
          <w:lang w:eastAsia="en-US" w:bidi="en-US"/>
        </w:rPr>
        <w:t>Gmina Klembów - Urząd Gminy w Klembowie, ul. Gen</w:t>
      </w:r>
      <w:r w:rsidR="00C56C3F">
        <w:rPr>
          <w:rFonts w:ascii="Calibri" w:eastAsia="Calibri" w:hAnsi="Calibri"/>
          <w:b/>
          <w:bCs/>
          <w:lang w:eastAsia="en-US" w:bidi="en-US"/>
        </w:rPr>
        <w:t>.</w:t>
      </w:r>
      <w:r w:rsidRPr="00BB31AB">
        <w:rPr>
          <w:rFonts w:ascii="Calibri" w:eastAsia="Calibri" w:hAnsi="Calibri"/>
          <w:b/>
          <w:bCs/>
          <w:lang w:eastAsia="en-US" w:bidi="en-US"/>
        </w:rPr>
        <w:t xml:space="preserve"> Franciszka Żymirskiego 38, 05-205 Klembów</w:t>
      </w:r>
      <w:r w:rsidRPr="00BB31AB">
        <w:rPr>
          <w:rFonts w:ascii="Calibri" w:eastAsia="Calibri" w:hAnsi="Calibri"/>
          <w:bCs/>
          <w:lang w:eastAsia="en-US" w:bidi="en-US"/>
        </w:rPr>
        <w:t>.</w:t>
      </w:r>
    </w:p>
    <w:p w14:paraId="27A4637C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2. Kontakt do inspektora ochrony danych osobowych: </w:t>
      </w:r>
      <w:r w:rsidRPr="00BB31AB">
        <w:rPr>
          <w:rFonts w:ascii="Calibri" w:eastAsia="Calibri" w:hAnsi="Calibri"/>
          <w:b/>
          <w:lang w:eastAsia="en-US" w:bidi="en-US"/>
        </w:rPr>
        <w:t>iod@klembow.pl</w:t>
      </w:r>
      <w:r w:rsidRPr="00BB31AB">
        <w:rPr>
          <w:rFonts w:ascii="Calibri" w:eastAsia="Calibri" w:hAnsi="Calibri"/>
          <w:bCs/>
          <w:lang w:eastAsia="en-US" w:bidi="en-US"/>
        </w:rPr>
        <w:t>.</w:t>
      </w:r>
    </w:p>
    <w:p w14:paraId="68895E04" w14:textId="3489AFD0" w:rsidR="00BB31AB" w:rsidRPr="001451EF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3. Dane osobowe przetwarzane będą na podstawie art. 6 ust. 1 lit. c RODO w celu związanym z postępowaniem o udzielenie zamówienia publicznego pn.: </w:t>
      </w:r>
      <w:r w:rsidR="001451EF" w:rsidRPr="001451EF">
        <w:rPr>
          <w:rFonts w:ascii="Calibri" w:eastAsia="Calibri" w:hAnsi="Calibri"/>
          <w:b/>
          <w:bCs/>
          <w:lang w:eastAsia="en-US" w:bidi="en-US"/>
        </w:rPr>
        <w:t xml:space="preserve">Budowa toru rowerowego </w:t>
      </w:r>
      <w:r w:rsidR="001451EF">
        <w:rPr>
          <w:rFonts w:ascii="Calibri" w:eastAsia="Calibri" w:hAnsi="Calibri"/>
          <w:b/>
          <w:bCs/>
          <w:lang w:eastAsia="en-US" w:bidi="en-US"/>
        </w:rPr>
        <w:t xml:space="preserve">      </w:t>
      </w:r>
      <w:r w:rsidR="001451EF" w:rsidRPr="001451EF">
        <w:rPr>
          <w:rFonts w:ascii="Calibri" w:eastAsia="Calibri" w:hAnsi="Calibri"/>
          <w:b/>
          <w:bCs/>
          <w:lang w:eastAsia="en-US" w:bidi="en-US"/>
        </w:rPr>
        <w:t>w Klembowie "PUMPTRACK"</w:t>
      </w:r>
      <w:r w:rsidR="001451EF">
        <w:rPr>
          <w:rFonts w:ascii="Calibri" w:eastAsia="Calibri" w:hAnsi="Calibri"/>
          <w:b/>
          <w:bCs/>
          <w:lang w:eastAsia="en-US" w:bidi="en-US"/>
        </w:rPr>
        <w:t xml:space="preserve"> </w:t>
      </w:r>
      <w:r w:rsidRPr="00BB31AB">
        <w:rPr>
          <w:rFonts w:ascii="Calibri" w:eastAsia="Calibri" w:hAnsi="Calibri"/>
          <w:bCs/>
          <w:lang w:eastAsia="en-US" w:bidi="en-US"/>
        </w:rPr>
        <w:t xml:space="preserve">(nr postępowania: </w:t>
      </w:r>
      <w:r w:rsidRPr="00BB31AB">
        <w:rPr>
          <w:rFonts w:ascii="Calibri" w:eastAsia="Calibri" w:hAnsi="Calibri"/>
          <w:b/>
          <w:bCs/>
          <w:lang w:eastAsia="en-US" w:bidi="en-US"/>
        </w:rPr>
        <w:t>ZP.271.1.</w:t>
      </w:r>
      <w:r w:rsidRPr="00BB31AB">
        <w:rPr>
          <w:rFonts w:ascii="Calibri" w:eastAsia="Calibri" w:hAnsi="Calibri"/>
          <w:b/>
          <w:bCs/>
          <w:color w:val="FF0000"/>
          <w:lang w:eastAsia="en-US" w:bidi="en-US"/>
        </w:rPr>
        <w:t>1</w:t>
      </w:r>
      <w:r w:rsidRPr="00BB31AB">
        <w:rPr>
          <w:rFonts w:ascii="Calibri" w:eastAsia="Calibri" w:hAnsi="Calibri"/>
          <w:b/>
          <w:bCs/>
          <w:lang w:eastAsia="en-US" w:bidi="en-US"/>
        </w:rPr>
        <w:t>.202</w:t>
      </w:r>
      <w:r w:rsidR="001451EF">
        <w:rPr>
          <w:rFonts w:ascii="Calibri" w:eastAsia="Calibri" w:hAnsi="Calibri"/>
          <w:b/>
          <w:bCs/>
          <w:lang w:eastAsia="en-US" w:bidi="en-US"/>
        </w:rPr>
        <w:t>4</w:t>
      </w:r>
      <w:r w:rsidRPr="00BB31AB">
        <w:rPr>
          <w:rFonts w:ascii="Calibri" w:eastAsia="Calibri" w:hAnsi="Calibri"/>
          <w:bCs/>
          <w:lang w:eastAsia="en-US" w:bidi="en-US"/>
        </w:rPr>
        <w:t xml:space="preserve">), prowadzonym w trybie podstawowym bez przeprowadzenia negocjacji na mocy art. 275 pkt 1 ustawy z dnia </w:t>
      </w:r>
      <w:r w:rsidR="001451EF">
        <w:rPr>
          <w:rFonts w:ascii="Calibri" w:eastAsia="Calibri" w:hAnsi="Calibri"/>
          <w:bCs/>
          <w:lang w:eastAsia="en-US" w:bidi="en-US"/>
        </w:rPr>
        <w:t xml:space="preserve">           </w:t>
      </w:r>
      <w:r w:rsidRPr="00BB31AB">
        <w:rPr>
          <w:rFonts w:ascii="Calibri" w:eastAsia="Calibri" w:hAnsi="Calibri"/>
          <w:bCs/>
          <w:lang w:eastAsia="en-US" w:bidi="en-US"/>
        </w:rPr>
        <w:t>11 września 2019 r. - Prawo zamówień publicznych (</w:t>
      </w:r>
      <w:r w:rsidR="001451EF" w:rsidRPr="001451EF">
        <w:rPr>
          <w:rFonts w:ascii="Calibri" w:eastAsia="Calibri" w:hAnsi="Calibri"/>
          <w:bCs/>
          <w:lang w:eastAsia="en-US" w:bidi="en-US"/>
        </w:rPr>
        <w:t>t.j. Dz. U. z 2023 r., poz. 1605 z późn. zm.</w:t>
      </w:r>
      <w:r w:rsidRPr="00BB31AB">
        <w:rPr>
          <w:rFonts w:ascii="Calibri" w:eastAsia="Calibri" w:hAnsi="Calibri"/>
          <w:bCs/>
          <w:lang w:eastAsia="en-US" w:bidi="en-US"/>
        </w:rPr>
        <w:t>)</w:t>
      </w:r>
      <w:r>
        <w:rPr>
          <w:rFonts w:ascii="Calibri" w:eastAsia="Calibri" w:hAnsi="Calibri"/>
          <w:bCs/>
          <w:lang w:eastAsia="en-US" w:bidi="en-US"/>
        </w:rPr>
        <w:t>.</w:t>
      </w:r>
    </w:p>
    <w:p w14:paraId="78E8B4B6" w14:textId="23AB1EB9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4. Odbiorcami danych osobowych będą osoby lub podmioty, którym udostępniona zostanie dokumentacja postępowania w oparciu o art. 18 oraz art. 74 ust. 1 ustawy z dnia 11 września 2019 r. - Prawo zamówień publicznych (</w:t>
      </w:r>
      <w:r w:rsidR="001451EF" w:rsidRPr="001451EF">
        <w:rPr>
          <w:rFonts w:ascii="Calibri" w:eastAsia="Calibri" w:hAnsi="Calibri"/>
          <w:bCs/>
          <w:lang w:eastAsia="en-US" w:bidi="en-US"/>
        </w:rPr>
        <w:t>t.j. Dz. U. z 2023 r., poz. 1605 z późn. zm.</w:t>
      </w:r>
      <w:r w:rsidRPr="00BB31AB">
        <w:rPr>
          <w:rFonts w:ascii="Calibri" w:eastAsia="Calibri" w:hAnsi="Calibri"/>
          <w:bCs/>
          <w:lang w:eastAsia="en-US" w:bidi="en-US"/>
        </w:rPr>
        <w:t>).</w:t>
      </w:r>
    </w:p>
    <w:p w14:paraId="1269B496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5. Dane osobowe będą przechowywane, zgodnie z art. 78 ust. 1 ustawy z dnia 11 września 2019 r. - Prawo zamówień publicznych, przez okres 4 lat od dnia zakończenia postępowania     o udzielenie zamówienia, a jeżeli czas trwania umowy przekracza 4 lata, okres przechowywania obejmuje cały czas trwania umowy.</w:t>
      </w:r>
    </w:p>
    <w:p w14:paraId="7C41ABBD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6. Obowiązek podania przez osobę fizyczną biorącą udział w postępowaniu danych osobowych bezpośrednio jej dotyczących jest wymogiem ustawowym określonym                  w przepisach ustawy Prawo zamówień publicznych, związanym z udziałem w postępowaniu o udzielenie zamówienia publicznego. Konsekwencje niepodania określonych danych wynikają z ustawy Prawo zamówień publicznych.</w:t>
      </w:r>
    </w:p>
    <w:p w14:paraId="7E667C46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7. Osoba, której dane są przetwarzane ma:</w:t>
      </w:r>
    </w:p>
    <w:p w14:paraId="3CBA8B22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1) prawo dostępu do danych osobowych jej dotyczących;</w:t>
      </w:r>
    </w:p>
    <w:p w14:paraId="5B785B03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2) prawo do sprostowania danych osobowych z zastrzeżeniem, że nie może to skutkować zmianą wyniku postępowania o udzielenie zamówienia publicznego ani zmianą postanowień umowy w zakresie niezgodnym z ustawą Prawo zamówień publicznych oraz nie może naruszać integralności protokołu oraz jego załączników;</w:t>
      </w:r>
    </w:p>
    <w:p w14:paraId="33485CC1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3) prawo żądania od administratora ograniczenia przetwarzania danych osobowych                  z zastrzeżeniem, że nie ma ono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14:paraId="7A1B29B5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8. Osoba, której dane są przetwarzane przez Urząd ma prawo wniesienia skargi dotyczącej przetwarzania danych osobowych do organu nadzorczego.</w:t>
      </w:r>
    </w:p>
    <w:p w14:paraId="7F1BFD89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lastRenderedPageBreak/>
        <w:t>9. Osobie, której dane są przetwarzane nie przysługuje:</w:t>
      </w:r>
    </w:p>
    <w:p w14:paraId="6FDA697A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1) prawo do usunięcia danych osobowych (w związku z art. 17 ust. 3 lit. b, d lub e RODO);</w:t>
      </w:r>
    </w:p>
    <w:p w14:paraId="290D5F23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>2) prawo do przenoszenia danych osobowych, o którym mowa w art. 20 RODO;</w:t>
      </w:r>
    </w:p>
    <w:p w14:paraId="01079843" w14:textId="77777777" w:rsidR="00BB31AB" w:rsidRPr="00BB31AB" w:rsidRDefault="00BB31AB" w:rsidP="00BB31AB">
      <w:pPr>
        <w:spacing w:before="120" w:after="120" w:line="276" w:lineRule="auto"/>
        <w:outlineLvl w:val="5"/>
        <w:rPr>
          <w:rFonts w:ascii="Calibri" w:eastAsia="Calibri" w:hAnsi="Calibri"/>
          <w:bCs/>
          <w:lang w:eastAsia="en-US" w:bidi="en-US"/>
        </w:rPr>
      </w:pPr>
      <w:r w:rsidRPr="00BB31AB">
        <w:rPr>
          <w:rFonts w:ascii="Calibri" w:eastAsia="Calibri" w:hAnsi="Calibri"/>
          <w:bCs/>
          <w:lang w:eastAsia="en-US" w:bidi="en-US"/>
        </w:rPr>
        <w:t xml:space="preserve">3) na podstawie art. 21 RODO prawo sprzeciwu, wobec przetwarzania danych osobowych, gdyż podstawą prawną przetwarzania jej danych osobowych jest art. 6 ust. 1 lit. c RODO. </w:t>
      </w:r>
    </w:p>
    <w:p w14:paraId="07669496" w14:textId="77777777" w:rsidR="0074019F" w:rsidRDefault="0074019F" w:rsidP="006B79CE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</w:p>
    <w:p w14:paraId="309881FD" w14:textId="5528558B" w:rsidR="00416CD2" w:rsidRPr="00816CA1" w:rsidRDefault="00416CD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P</w:t>
      </w:r>
      <w:r w:rsidR="00B70326">
        <w:rPr>
          <w:rFonts w:asciiTheme="minorHAnsi" w:eastAsia="Calibri" w:hAnsiTheme="minorHAnsi" w:cstheme="minorHAnsi"/>
          <w:b/>
          <w:bCs/>
          <w:lang w:eastAsia="en-US" w:bidi="en-US"/>
        </w:rPr>
        <w:t>ostanowienia końcowe</w:t>
      </w: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 xml:space="preserve"> </w:t>
      </w:r>
    </w:p>
    <w:p w14:paraId="65BF9369" w14:textId="51558B64" w:rsidR="00416CD2" w:rsidRPr="00816CA1" w:rsidRDefault="00BE6EC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A96A33">
        <w:rPr>
          <w:rFonts w:asciiTheme="minorHAnsi" w:eastAsia="Calibri" w:hAnsiTheme="minorHAnsi" w:cstheme="minorHAnsi"/>
          <w:b/>
          <w:bCs/>
          <w:lang w:eastAsia="en-US" w:bidi="en-US"/>
        </w:rPr>
        <w:t>7</w:t>
      </w:r>
    </w:p>
    <w:p w14:paraId="01870E72" w14:textId="255055F5" w:rsidR="00416CD2" w:rsidRPr="00816CA1" w:rsidRDefault="00097FF6" w:rsidP="00097FF6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1.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W sprawach nieuregulowanych niniejszą umową stosuje się obowiązujące przepisy prawa, w tym w szczególności przepisy Kod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eksu </w:t>
      </w:r>
      <w:r w:rsidR="0074019F">
        <w:rPr>
          <w:rFonts w:asciiTheme="minorHAnsi" w:eastAsia="Calibri" w:hAnsiTheme="minorHAnsi" w:cstheme="minorHAnsi"/>
          <w:bCs/>
          <w:lang w:eastAsia="en-US" w:bidi="en-US"/>
        </w:rPr>
        <w:t>c</w:t>
      </w:r>
      <w:r w:rsidR="00BE6EC2" w:rsidRPr="00816CA1">
        <w:rPr>
          <w:rFonts w:asciiTheme="minorHAnsi" w:eastAsia="Calibri" w:hAnsiTheme="minorHAnsi" w:cstheme="minorHAnsi"/>
          <w:bCs/>
          <w:lang w:eastAsia="en-US" w:bidi="en-US"/>
        </w:rPr>
        <w:t>ywilnego, ustawy z dnia 11 września 2019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Prawo zamówień publicznych,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ustawy z dnia 7 lipca 1994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AB145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r. </w:t>
      </w:r>
      <w:r w:rsidR="00A60313">
        <w:rPr>
          <w:rFonts w:asciiTheme="minorHAnsi" w:eastAsia="Calibri" w:hAnsiTheme="minorHAnsi" w:cstheme="minorHAnsi"/>
          <w:bCs/>
          <w:lang w:eastAsia="en-US" w:bidi="en-US"/>
        </w:rPr>
        <w:t xml:space="preserve">-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Prawo budowlane oraz aktów wykonawczych do tych ustaw.</w:t>
      </w:r>
    </w:p>
    <w:p w14:paraId="3541E316" w14:textId="77777777" w:rsidR="00416CD2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2.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>Strony zobowiązują się interpretować postanowienia niniejszej umowy w sposób zmierzający do zapewnienia partnerskiej współpracy między nimi</w:t>
      </w:r>
      <w:r>
        <w:rPr>
          <w:rFonts w:asciiTheme="minorHAnsi" w:eastAsia="Calibri" w:hAnsiTheme="minorHAnsi" w:cstheme="minorHAnsi"/>
          <w:bCs/>
          <w:lang w:eastAsia="en-US" w:bidi="en-US"/>
        </w:rPr>
        <w:t xml:space="preserve">. Spory powstałe </w:t>
      </w:r>
      <w:r w:rsidR="002355A0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w związku z niniejszą umową będą rozstrzygane przez Strony przede wszystkim w drodze polubownej. </w:t>
      </w:r>
    </w:p>
    <w:p w14:paraId="3BB19B42" w14:textId="77777777" w:rsidR="002355A0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3.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W przypadku niemożności osiągnięcia porozumienia na drodze polubownej, spory powstałe w związku z niniejszą umową będą rozstrzygane przez sąd powszechny właściwy</w:t>
      </w:r>
      <w:r w:rsidR="008110BE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miejscowo </w:t>
      </w:r>
      <w:r w:rsidR="00FB6C4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dla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siedzib</w:t>
      </w:r>
      <w:r w:rsidR="00FB6C42" w:rsidRPr="00816CA1">
        <w:rPr>
          <w:rFonts w:asciiTheme="minorHAnsi" w:eastAsia="Calibri" w:hAnsiTheme="minorHAnsi" w:cstheme="minorHAnsi"/>
          <w:bCs/>
          <w:lang w:eastAsia="en-US" w:bidi="en-US"/>
        </w:rPr>
        <w:t>y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Zamawiającego.</w:t>
      </w:r>
    </w:p>
    <w:p w14:paraId="279E1745" w14:textId="77777777" w:rsidR="00FE0BF8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4. 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Do celów interpretacji obowiązuje następująca hierarchia dokumentów:</w:t>
      </w:r>
    </w:p>
    <w:p w14:paraId="76EF7D97" w14:textId="77777777" w:rsidR="00FE0BF8" w:rsidRPr="00816CA1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1261F8" w:rsidRPr="00816CA1">
        <w:rPr>
          <w:rFonts w:asciiTheme="minorHAnsi" w:eastAsia="Calibri" w:hAnsiTheme="minorHAnsi" w:cstheme="minorHAnsi"/>
          <w:bCs/>
          <w:lang w:eastAsia="en-US" w:bidi="en-US"/>
        </w:rPr>
        <w:t>U</w:t>
      </w:r>
      <w:r w:rsidR="00FE395E" w:rsidRPr="00816CA1">
        <w:rPr>
          <w:rFonts w:asciiTheme="minorHAnsi" w:eastAsia="Calibri" w:hAnsiTheme="minorHAnsi" w:cstheme="minorHAnsi"/>
          <w:bCs/>
          <w:lang w:eastAsia="en-US" w:bidi="en-US"/>
        </w:rPr>
        <w:t>mowa;</w:t>
      </w:r>
    </w:p>
    <w:p w14:paraId="5CB20DA7" w14:textId="4804DC30" w:rsidR="00FE0BF8" w:rsidRDefault="005B4001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2) </w:t>
      </w:r>
      <w:r w:rsidR="00D41C15">
        <w:rPr>
          <w:rFonts w:asciiTheme="minorHAnsi" w:eastAsia="Calibri" w:hAnsiTheme="minorHAnsi" w:cstheme="minorHAnsi"/>
          <w:bCs/>
          <w:lang w:eastAsia="en-US" w:bidi="en-US"/>
        </w:rPr>
        <w:t>Specyfikacja Warunków Zamówienia (SWZ);</w:t>
      </w:r>
    </w:p>
    <w:p w14:paraId="2FDCA060" w14:textId="2E3EC723" w:rsidR="00D41C15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3)</w:t>
      </w:r>
      <w:r w:rsidR="00C5528C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74019F" w:rsidRPr="0074019F">
        <w:rPr>
          <w:rFonts w:asciiTheme="minorHAnsi" w:eastAsia="Calibri" w:hAnsiTheme="minorHAnsi" w:cstheme="minorHAnsi"/>
          <w:bCs/>
          <w:lang w:eastAsia="en-US" w:bidi="en-US"/>
        </w:rPr>
        <w:t>Dokumentacja do zgłoszenia robót budowlanych niewymagających pozwolenia na</w:t>
      </w:r>
      <w:r w:rsidR="0074019F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  <w:r w:rsidR="0074019F" w:rsidRPr="0074019F">
        <w:rPr>
          <w:rFonts w:asciiTheme="minorHAnsi" w:eastAsia="Calibri" w:hAnsiTheme="minorHAnsi" w:cstheme="minorHAnsi"/>
          <w:bCs/>
          <w:lang w:eastAsia="en-US" w:bidi="en-US"/>
        </w:rPr>
        <w:t>budowę</w:t>
      </w:r>
      <w:r w:rsidR="0074019F">
        <w:rPr>
          <w:rFonts w:asciiTheme="minorHAnsi" w:eastAsia="Calibri" w:hAnsiTheme="minorHAnsi" w:cstheme="minorHAnsi"/>
          <w:bCs/>
          <w:lang w:eastAsia="en-US" w:bidi="en-US"/>
        </w:rPr>
        <w:t xml:space="preserve">, </w:t>
      </w:r>
      <w:r w:rsidR="0074019F" w:rsidRPr="0074019F">
        <w:rPr>
          <w:rFonts w:asciiTheme="minorHAnsi" w:eastAsia="Calibri" w:hAnsiTheme="minorHAnsi" w:cstheme="minorHAnsi"/>
          <w:bCs/>
          <w:lang w:eastAsia="en-US" w:bidi="en-US"/>
        </w:rPr>
        <w:t>Zaświadczenie – Zgłoszenie budowy lub wykonywania innych robót budowlanych (PB-2)</w:t>
      </w:r>
      <w:r w:rsidR="0074019F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59D83072" w14:textId="4279C0FE" w:rsidR="00D41C15" w:rsidRPr="00816CA1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4) Oferta Wykonawcy;</w:t>
      </w:r>
    </w:p>
    <w:p w14:paraId="35C2ACFD" w14:textId="5D1C8C98" w:rsidR="00FE0BF8" w:rsidRPr="00816CA1" w:rsidRDefault="00D41C15" w:rsidP="005B4001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5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</w:t>
      </w:r>
      <w:r w:rsidR="001261F8" w:rsidRPr="00816CA1">
        <w:rPr>
          <w:rFonts w:asciiTheme="minorHAnsi" w:eastAsia="Calibri" w:hAnsiTheme="minorHAnsi" w:cstheme="minorHAnsi"/>
          <w:bCs/>
          <w:lang w:eastAsia="en-US" w:bidi="en-US"/>
        </w:rPr>
        <w:t>I</w:t>
      </w:r>
      <w:r w:rsidR="00FE0BF8" w:rsidRPr="00816CA1">
        <w:rPr>
          <w:rFonts w:asciiTheme="minorHAnsi" w:eastAsia="Calibri" w:hAnsiTheme="minorHAnsi" w:cstheme="minorHAnsi"/>
          <w:bCs/>
          <w:lang w:eastAsia="en-US" w:bidi="en-US"/>
        </w:rPr>
        <w:t>nne d</w:t>
      </w:r>
      <w:r w:rsidR="00B31838" w:rsidRPr="00816CA1">
        <w:rPr>
          <w:rFonts w:asciiTheme="minorHAnsi" w:eastAsia="Calibri" w:hAnsiTheme="minorHAnsi" w:cstheme="minorHAnsi"/>
          <w:bCs/>
          <w:lang w:eastAsia="en-US" w:bidi="en-US"/>
        </w:rPr>
        <w:t>okumenty stanowiące część umowy, w tym przedmiar robót.</w:t>
      </w:r>
    </w:p>
    <w:p w14:paraId="08734047" w14:textId="77777777" w:rsidR="00F42682" w:rsidRDefault="00380ED9" w:rsidP="000A61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 xml:space="preserve">5.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Umowę niniejszą sporządzono w 3 jednobrzmiących egzemplarzach, 2 egzemplarze dla Zamawiającego i 1 egzemplarz dla Wykonawcy.</w:t>
      </w:r>
    </w:p>
    <w:p w14:paraId="6F546D36" w14:textId="77777777" w:rsidR="000057E8" w:rsidRPr="00816CA1" w:rsidRDefault="000057E8" w:rsidP="000A6144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48759984" w14:textId="22BA88C8" w:rsidR="00416CD2" w:rsidRPr="00816CA1" w:rsidRDefault="00BE6EC2" w:rsidP="00F523B2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bCs/>
          <w:lang w:eastAsia="en-US" w:bidi="en-US"/>
        </w:rPr>
        <w:t>§1</w:t>
      </w:r>
      <w:r w:rsidR="000057E8">
        <w:rPr>
          <w:rFonts w:asciiTheme="minorHAnsi" w:eastAsia="Calibri" w:hAnsiTheme="minorHAnsi" w:cstheme="minorHAnsi"/>
          <w:b/>
          <w:bCs/>
          <w:lang w:eastAsia="en-US" w:bidi="en-US"/>
        </w:rPr>
        <w:t>8</w:t>
      </w:r>
    </w:p>
    <w:p w14:paraId="628F3FDB" w14:textId="77777777" w:rsidR="00416CD2" w:rsidRPr="00816CA1" w:rsidRDefault="004C3F06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Załączniki stanowiące integralną część umowy:</w:t>
      </w:r>
    </w:p>
    <w:p w14:paraId="2C91ABC5" w14:textId="77777777" w:rsidR="004C3F06" w:rsidRPr="00816CA1" w:rsidRDefault="00076284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1) </w:t>
      </w:r>
      <w:r w:rsidR="006A294E" w:rsidRPr="00816CA1">
        <w:rPr>
          <w:rFonts w:asciiTheme="minorHAnsi" w:eastAsia="Calibri" w:hAnsiTheme="minorHAnsi" w:cstheme="minorHAnsi"/>
          <w:bCs/>
          <w:lang w:eastAsia="en-US" w:bidi="en-US"/>
        </w:rPr>
        <w:t>Dokumentacja;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 </w:t>
      </w:r>
    </w:p>
    <w:p w14:paraId="6B777E07" w14:textId="7500B73D" w:rsidR="004C3F06" w:rsidRDefault="0058471F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Cs/>
          <w:lang w:eastAsia="en-US" w:bidi="en-US"/>
        </w:rPr>
        <w:t>2) Oferta Wykonawcy z dnia …</w:t>
      </w:r>
      <w:r w:rsidR="00231653" w:rsidRPr="00816CA1">
        <w:rPr>
          <w:rFonts w:asciiTheme="minorHAnsi" w:eastAsia="Calibri" w:hAnsiTheme="minorHAnsi" w:cstheme="minorHAnsi"/>
          <w:bCs/>
          <w:lang w:eastAsia="en-US" w:bidi="en-US"/>
        </w:rPr>
        <w:t>……</w:t>
      </w:r>
      <w:r w:rsidR="00C67DB8">
        <w:rPr>
          <w:rFonts w:asciiTheme="minorHAnsi" w:eastAsia="Calibri" w:hAnsiTheme="minorHAnsi" w:cstheme="minorHAnsi"/>
          <w:bCs/>
          <w:lang w:eastAsia="en-US" w:bidi="en-US"/>
        </w:rPr>
        <w:t>………………..</w:t>
      </w:r>
      <w:r w:rsidR="006A294E" w:rsidRPr="00816CA1">
        <w:rPr>
          <w:rFonts w:asciiTheme="minorHAnsi" w:eastAsia="Calibri" w:hAnsiTheme="minorHAnsi" w:cstheme="minorHAnsi"/>
          <w:bCs/>
          <w:lang w:eastAsia="en-US" w:bidi="en-US"/>
        </w:rPr>
        <w:t>;</w:t>
      </w:r>
    </w:p>
    <w:p w14:paraId="58FF50BD" w14:textId="68BC4AEB" w:rsidR="00435202" w:rsidRPr="00816CA1" w:rsidRDefault="00435202" w:rsidP="00283489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lastRenderedPageBreak/>
        <w:t>3) Specyfikacja Warunków Zamówienia (SWZ);</w:t>
      </w:r>
    </w:p>
    <w:p w14:paraId="622ACE19" w14:textId="12D6CCCD" w:rsidR="00D76A30" w:rsidRDefault="00435202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>
        <w:rPr>
          <w:rFonts w:asciiTheme="minorHAnsi" w:eastAsia="Calibri" w:hAnsiTheme="minorHAnsi" w:cstheme="minorHAnsi"/>
          <w:bCs/>
          <w:lang w:eastAsia="en-US" w:bidi="en-US"/>
        </w:rPr>
        <w:t>4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) Harmonogram rzeczowo-czasowy (finansowy) robót -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po przedstawie</w:t>
      </w:r>
      <w:r w:rsidR="00F523B2" w:rsidRPr="00816CA1">
        <w:rPr>
          <w:rFonts w:asciiTheme="minorHAnsi" w:eastAsia="Calibri" w:hAnsiTheme="minorHAnsi" w:cstheme="minorHAnsi"/>
          <w:bCs/>
          <w:lang w:eastAsia="en-US" w:bidi="en-US"/>
        </w:rPr>
        <w:t xml:space="preserve">niu przez Wykonawcę 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i zaa</w:t>
      </w:r>
      <w:r w:rsidR="0058471F" w:rsidRPr="00816CA1">
        <w:rPr>
          <w:rFonts w:asciiTheme="minorHAnsi" w:eastAsia="Calibri" w:hAnsiTheme="minorHAnsi" w:cstheme="minorHAnsi"/>
          <w:bCs/>
          <w:lang w:eastAsia="en-US" w:bidi="en-US"/>
        </w:rPr>
        <w:t>kceptowaniu przez Zamawiającego</w:t>
      </w:r>
      <w:r w:rsidR="004C3F06" w:rsidRPr="00816CA1">
        <w:rPr>
          <w:rFonts w:asciiTheme="minorHAnsi" w:eastAsia="Calibri" w:hAnsiTheme="minorHAnsi" w:cstheme="minorHAnsi"/>
          <w:bCs/>
          <w:lang w:eastAsia="en-US" w:bidi="en-US"/>
        </w:rPr>
        <w:t>.</w:t>
      </w:r>
    </w:p>
    <w:p w14:paraId="5E1CC561" w14:textId="77777777" w:rsidR="0036349F" w:rsidRDefault="0036349F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2090126A" w14:textId="77777777" w:rsidR="006B79CE" w:rsidRDefault="006B79CE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104E6A62" w14:textId="77777777" w:rsidR="006B79CE" w:rsidRPr="00816CA1" w:rsidRDefault="006B79CE" w:rsidP="00CD43F3">
      <w:pPr>
        <w:spacing w:before="120" w:after="120" w:line="276" w:lineRule="auto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</w:p>
    <w:p w14:paraId="1F318327" w14:textId="77777777" w:rsidR="001C4C95" w:rsidRPr="00816CA1" w:rsidRDefault="00416CD2" w:rsidP="00847EAE">
      <w:pPr>
        <w:spacing w:before="120" w:after="120" w:line="276" w:lineRule="auto"/>
        <w:jc w:val="center"/>
        <w:outlineLvl w:val="5"/>
        <w:rPr>
          <w:rFonts w:asciiTheme="minorHAnsi" w:eastAsia="Calibri" w:hAnsiTheme="minorHAnsi" w:cstheme="minorHAnsi"/>
          <w:bCs/>
          <w:lang w:eastAsia="en-US" w:bidi="en-US"/>
        </w:rPr>
      </w:pPr>
      <w:r w:rsidRPr="00816CA1">
        <w:rPr>
          <w:rFonts w:asciiTheme="minorHAnsi" w:eastAsia="Calibri" w:hAnsiTheme="minorHAnsi" w:cstheme="minorHAnsi"/>
          <w:b/>
          <w:lang w:eastAsia="en-US" w:bidi="en-US"/>
        </w:rPr>
        <w:t>Z</w:t>
      </w:r>
      <w:r w:rsidR="0014318F">
        <w:rPr>
          <w:rFonts w:asciiTheme="minorHAnsi" w:eastAsia="Calibri" w:hAnsiTheme="minorHAnsi" w:cstheme="minorHAnsi"/>
          <w:b/>
          <w:lang w:eastAsia="en-US" w:bidi="en-US"/>
        </w:rPr>
        <w:t>amawiający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</w:r>
      <w:r w:rsidR="00F523B2" w:rsidRPr="00816CA1">
        <w:rPr>
          <w:rFonts w:asciiTheme="minorHAnsi" w:eastAsia="Calibri" w:hAnsiTheme="minorHAnsi" w:cstheme="minorHAnsi"/>
          <w:b/>
          <w:lang w:eastAsia="en-US" w:bidi="en-US"/>
        </w:rPr>
        <w:tab/>
        <w:t xml:space="preserve"> W</w:t>
      </w:r>
      <w:r w:rsidR="0014318F">
        <w:rPr>
          <w:rFonts w:asciiTheme="minorHAnsi" w:eastAsia="Calibri" w:hAnsiTheme="minorHAnsi" w:cstheme="minorHAnsi"/>
          <w:b/>
          <w:lang w:eastAsia="en-US" w:bidi="en-US"/>
        </w:rPr>
        <w:t>ykonawca</w:t>
      </w:r>
      <w:r w:rsidR="00BE6EC2" w:rsidRPr="00816CA1">
        <w:rPr>
          <w:rFonts w:asciiTheme="minorHAnsi" w:eastAsia="Calibri" w:hAnsiTheme="minorHAnsi" w:cstheme="minorHAnsi"/>
          <w:b/>
          <w:lang w:eastAsia="en-US" w:bidi="en-US"/>
        </w:rPr>
        <w:t>:</w:t>
      </w:r>
    </w:p>
    <w:sectPr w:rsidR="001C4C95" w:rsidRPr="00816CA1" w:rsidSect="00512F15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D45F8" w14:textId="77777777" w:rsidR="00193472" w:rsidRDefault="00193472">
      <w:r>
        <w:separator/>
      </w:r>
    </w:p>
  </w:endnote>
  <w:endnote w:type="continuationSeparator" w:id="0">
    <w:p w14:paraId="1D5FDC27" w14:textId="77777777" w:rsidR="00193472" w:rsidRDefault="00193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CE48" w14:textId="77777777" w:rsidR="00864A61" w:rsidRDefault="00D348D2" w:rsidP="0062487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64A61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BB98C21" w14:textId="77777777" w:rsidR="00864A61" w:rsidRDefault="00864A61" w:rsidP="00191E5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57B2A0" w14:textId="77777777" w:rsidR="00864A61" w:rsidRPr="002C623B" w:rsidRDefault="00D348D2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864A61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8A626A">
      <w:rPr>
        <w:rFonts w:ascii="Calibri Light" w:hAnsi="Calibri Light" w:cs="Calibri Light"/>
        <w:noProof/>
        <w:sz w:val="20"/>
      </w:rPr>
      <w:t>22</w:t>
    </w:r>
    <w:r w:rsidRPr="002C623B">
      <w:rPr>
        <w:rFonts w:ascii="Calibri Light" w:hAnsi="Calibri Light" w:cs="Calibri Light"/>
        <w:sz w:val="20"/>
      </w:rPr>
      <w:fldChar w:fldCharType="end"/>
    </w:r>
  </w:p>
  <w:p w14:paraId="576CA6A6" w14:textId="77777777" w:rsidR="00864A61" w:rsidRDefault="00864A61" w:rsidP="00191E5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98055" w14:textId="77777777" w:rsidR="002C623B" w:rsidRPr="002C623B" w:rsidRDefault="00D348D2">
    <w:pPr>
      <w:pStyle w:val="Stopka"/>
      <w:jc w:val="center"/>
      <w:rPr>
        <w:rFonts w:ascii="Calibri Light" w:hAnsi="Calibri Light" w:cs="Calibri Light"/>
        <w:sz w:val="20"/>
      </w:rPr>
    </w:pPr>
    <w:r w:rsidRPr="002C623B">
      <w:rPr>
        <w:rFonts w:ascii="Calibri Light" w:hAnsi="Calibri Light" w:cs="Calibri Light"/>
        <w:sz w:val="20"/>
      </w:rPr>
      <w:fldChar w:fldCharType="begin"/>
    </w:r>
    <w:r w:rsidR="002C623B" w:rsidRPr="002C623B">
      <w:rPr>
        <w:rFonts w:ascii="Calibri Light" w:hAnsi="Calibri Light" w:cs="Calibri Light"/>
        <w:sz w:val="20"/>
      </w:rPr>
      <w:instrText>PAGE   \* MERGEFORMAT</w:instrText>
    </w:r>
    <w:r w:rsidRPr="002C623B">
      <w:rPr>
        <w:rFonts w:ascii="Calibri Light" w:hAnsi="Calibri Light" w:cs="Calibri Light"/>
        <w:sz w:val="20"/>
      </w:rPr>
      <w:fldChar w:fldCharType="separate"/>
    </w:r>
    <w:r w:rsidR="008A626A">
      <w:rPr>
        <w:rFonts w:ascii="Calibri Light" w:hAnsi="Calibri Light" w:cs="Calibri Light"/>
        <w:noProof/>
        <w:sz w:val="20"/>
      </w:rPr>
      <w:t>1</w:t>
    </w:r>
    <w:r w:rsidRPr="002C623B">
      <w:rPr>
        <w:rFonts w:ascii="Calibri Light" w:hAnsi="Calibri Light" w:cs="Calibri Light"/>
        <w:sz w:val="20"/>
      </w:rPr>
      <w:fldChar w:fldCharType="end"/>
    </w:r>
  </w:p>
  <w:p w14:paraId="131D275B" w14:textId="77777777" w:rsidR="00864A61" w:rsidRDefault="00864A6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1427D" w14:textId="77777777" w:rsidR="00193472" w:rsidRDefault="00193472">
      <w:r>
        <w:separator/>
      </w:r>
    </w:p>
  </w:footnote>
  <w:footnote w:type="continuationSeparator" w:id="0">
    <w:p w14:paraId="07CD5CF6" w14:textId="77777777" w:rsidR="00193472" w:rsidRDefault="00193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786C7E" w14:textId="77777777" w:rsidR="00864A61" w:rsidRDefault="00864A61" w:rsidP="00575750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C292E" w14:textId="77777777" w:rsidR="00864A61" w:rsidRPr="00C611C6" w:rsidRDefault="0058762F" w:rsidP="00C611C6">
    <w:pPr>
      <w:tabs>
        <w:tab w:val="center" w:pos="5103"/>
        <w:tab w:val="right" w:pos="9072"/>
      </w:tabs>
      <w:spacing w:after="360"/>
      <w:rPr>
        <w:rFonts w:eastAsia="Calibri"/>
        <w:b/>
        <w:sz w:val="56"/>
        <w:szCs w:val="56"/>
        <w:lang w:eastAsia="en-US" w:bidi="en-US"/>
      </w:rPr>
    </w:pPr>
    <w:r>
      <w:rPr>
        <w:rFonts w:ascii="Calibri" w:eastAsia="Calibri" w:hAnsi="Calibri"/>
        <w:noProof/>
        <w:sz w:val="56"/>
        <w:szCs w:val="56"/>
      </w:rPr>
      <w:drawing>
        <wp:anchor distT="0" distB="0" distL="114300" distR="114300" simplePos="0" relativeHeight="251656704" behindDoc="0" locked="0" layoutInCell="1" allowOverlap="1" wp14:anchorId="2553FA36" wp14:editId="21B2A6FC">
          <wp:simplePos x="0" y="0"/>
          <wp:positionH relativeFrom="column">
            <wp:posOffset>635</wp:posOffset>
          </wp:positionH>
          <wp:positionV relativeFrom="paragraph">
            <wp:posOffset>0</wp:posOffset>
          </wp:positionV>
          <wp:extent cx="799465" cy="942340"/>
          <wp:effectExtent l="19050" t="0" r="635" b="0"/>
          <wp:wrapSquare wrapText="bothSides"/>
          <wp:docPr id="3" name="Obraz 3" descr="herb_gmi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erb_gminy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9465" cy="9423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64A61" w:rsidRPr="00C611C6">
      <w:rPr>
        <w:rFonts w:eastAsia="Calibri"/>
        <w:b/>
        <w:sz w:val="56"/>
        <w:szCs w:val="56"/>
        <w:lang w:eastAsia="en-US" w:bidi="en-US"/>
      </w:rPr>
      <w:t xml:space="preserve"> </w:t>
    </w:r>
    <w:r w:rsidR="00864A61" w:rsidRPr="00C611C6">
      <w:rPr>
        <w:rFonts w:eastAsia="Calibri"/>
        <w:b/>
        <w:sz w:val="56"/>
        <w:szCs w:val="56"/>
        <w:lang w:eastAsia="en-US" w:bidi="en-US"/>
      </w:rPr>
      <w:tab/>
      <w:t>Gmina Klembów</w:t>
    </w:r>
  </w:p>
  <w:p w14:paraId="0FB49B76" w14:textId="313879E1" w:rsidR="00864A61" w:rsidRPr="00C611C6" w:rsidRDefault="0024559A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eastAsia="en-US" w:bidi="en-US"/>
      </w:rPr>
    </w:pPr>
    <w:r>
      <w:rPr>
        <w:rFonts w:eastAsia="Calibri"/>
        <w:sz w:val="20"/>
        <w:szCs w:val="20"/>
        <w:lang w:eastAsia="en-US" w:bidi="en-US"/>
      </w:rPr>
      <w:tab/>
      <w:t>ul. Gen</w:t>
    </w:r>
    <w:r w:rsidR="00C01E3D">
      <w:rPr>
        <w:rFonts w:eastAsia="Calibri"/>
        <w:sz w:val="20"/>
        <w:szCs w:val="20"/>
        <w:lang w:eastAsia="en-US" w:bidi="en-US"/>
      </w:rPr>
      <w:t>.</w:t>
    </w:r>
    <w:r>
      <w:rPr>
        <w:rFonts w:eastAsia="Calibri"/>
        <w:sz w:val="20"/>
        <w:szCs w:val="20"/>
        <w:lang w:eastAsia="en-US" w:bidi="en-US"/>
      </w:rPr>
      <w:t xml:space="preserve"> Franciszka</w:t>
    </w:r>
    <w:r w:rsidR="00864A61" w:rsidRPr="00C611C6">
      <w:rPr>
        <w:rFonts w:eastAsia="Calibri"/>
        <w:sz w:val="20"/>
        <w:szCs w:val="20"/>
        <w:lang w:eastAsia="en-US" w:bidi="en-US"/>
      </w:rPr>
      <w:t xml:space="preserve"> Żymirskiego 38, 05-205 Klembów</w:t>
    </w:r>
  </w:p>
  <w:p w14:paraId="1EBCB7DD" w14:textId="77777777" w:rsidR="00864A61" w:rsidRDefault="00864A61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  <w:r w:rsidRPr="00C611C6">
      <w:rPr>
        <w:rFonts w:eastAsia="Calibri"/>
        <w:sz w:val="20"/>
        <w:szCs w:val="20"/>
        <w:lang w:eastAsia="en-US" w:bidi="en-US"/>
      </w:rPr>
      <w:tab/>
    </w:r>
    <w:r w:rsidR="004D1627">
      <w:rPr>
        <w:rFonts w:eastAsia="Calibri"/>
        <w:sz w:val="20"/>
        <w:szCs w:val="20"/>
        <w:lang w:val="en-US" w:eastAsia="en-US" w:bidi="en-US"/>
      </w:rPr>
      <w:t xml:space="preserve">tel. </w:t>
    </w:r>
    <w:r w:rsidRPr="00C611C6">
      <w:rPr>
        <w:rFonts w:eastAsia="Calibri"/>
        <w:sz w:val="20"/>
        <w:szCs w:val="20"/>
        <w:lang w:val="en-US" w:eastAsia="en-US" w:bidi="en-US"/>
      </w:rPr>
      <w:t xml:space="preserve">(29) 753-88-00, fax. (29) 777-90-85, e-mail: </w:t>
    </w:r>
    <w:hyperlink r:id="rId2" w:history="1">
      <w:r w:rsidRPr="000519BE">
        <w:rPr>
          <w:rFonts w:eastAsia="Calibri"/>
          <w:color w:val="0070C0"/>
          <w:sz w:val="20"/>
          <w:szCs w:val="20"/>
          <w:u w:val="single"/>
          <w:lang w:val="en-US" w:eastAsia="en-US" w:bidi="en-US"/>
        </w:rPr>
        <w:t>urzad@klembow.pl</w:t>
      </w:r>
    </w:hyperlink>
    <w:r w:rsidRPr="00C611C6">
      <w:rPr>
        <w:rFonts w:eastAsia="Calibri"/>
        <w:sz w:val="20"/>
        <w:szCs w:val="20"/>
        <w:lang w:val="en-US" w:eastAsia="en-US" w:bidi="en-US"/>
      </w:rPr>
      <w:t xml:space="preserve">, </w:t>
    </w:r>
    <w:hyperlink r:id="rId3" w:history="1">
      <w:r w:rsidR="004D1627" w:rsidRPr="000519BE">
        <w:rPr>
          <w:rStyle w:val="Hipercze"/>
          <w:rFonts w:eastAsia="Calibri"/>
          <w:color w:val="0070C0"/>
          <w:sz w:val="20"/>
          <w:szCs w:val="20"/>
          <w:lang w:val="en-US" w:eastAsia="en-US" w:bidi="en-US"/>
        </w:rPr>
        <w:t>https://bip.klembow.pl</w:t>
      </w:r>
    </w:hyperlink>
  </w:p>
  <w:p w14:paraId="48E66364" w14:textId="77777777" w:rsidR="004D1627" w:rsidRPr="00C611C6" w:rsidRDefault="004D1627" w:rsidP="00C611C6">
    <w:pPr>
      <w:tabs>
        <w:tab w:val="center" w:pos="5103"/>
        <w:tab w:val="right" w:pos="9072"/>
      </w:tabs>
      <w:rPr>
        <w:rFonts w:eastAsia="Calibri"/>
        <w:sz w:val="20"/>
        <w:szCs w:val="20"/>
        <w:lang w:val="en-US" w:eastAsia="en-US" w:bidi="en-US"/>
      </w:rPr>
    </w:pPr>
  </w:p>
  <w:p w14:paraId="497FBF74" w14:textId="77777777" w:rsidR="00864A61" w:rsidRPr="00C611C6" w:rsidRDefault="00A55DA3" w:rsidP="00C611C6">
    <w:pPr>
      <w:tabs>
        <w:tab w:val="center" w:pos="4536"/>
        <w:tab w:val="right" w:pos="9072"/>
      </w:tabs>
      <w:jc w:val="center"/>
      <w:rPr>
        <w:rFonts w:eastAsia="Calibri"/>
        <w:sz w:val="20"/>
        <w:szCs w:val="20"/>
        <w:lang w:eastAsia="en-US" w:bidi="en-US"/>
      </w:rPr>
    </w:pPr>
    <w:r>
      <w:rPr>
        <w:rFonts w:eastAsia="Calibri"/>
        <w:noProof/>
        <w:sz w:val="20"/>
        <w:szCs w:val="20"/>
      </w:rPr>
      <w:pict w14:anchorId="5DBCE251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" o:spid="_x0000_s12290" type="#_x0000_t32" style="position:absolute;left:0;text-align:left;margin-left:0;margin-top:8.5pt;width:451.95pt;height:0;z-index:251658752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" strokecolor="#0c762d" strokeweight="1pt"/>
      </w:pict>
    </w:r>
    <w:r>
      <w:rPr>
        <w:rFonts w:eastAsia="Calibri"/>
        <w:noProof/>
        <w:sz w:val="20"/>
        <w:szCs w:val="20"/>
      </w:rPr>
      <w:pict w14:anchorId="32433649">
        <v:shape id="AutoShape 1" o:spid="_x0000_s12289" type="#_x0000_t32" style="position:absolute;left:0;text-align:left;margin-left:0;margin-top:5.5pt;width:450.45pt;height:0;z-index:251657728;visibility:visible;mso-wrap-style:square;mso-width-percent:10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100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" strokecolor="#0c762d" strokeweight="2pt"/>
      </w:pict>
    </w:r>
  </w:p>
  <w:p w14:paraId="44E0B3F6" w14:textId="77777777" w:rsidR="00864A61" w:rsidRDefault="00864A6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25F92"/>
    <w:multiLevelType w:val="hybridMultilevel"/>
    <w:tmpl w:val="FA1C92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84424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F6D54"/>
    <w:multiLevelType w:val="hybridMultilevel"/>
    <w:tmpl w:val="03AC347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36F4193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B74C4"/>
    <w:multiLevelType w:val="hybridMultilevel"/>
    <w:tmpl w:val="A4B8A3D4"/>
    <w:name w:val="WW8Num172"/>
    <w:lvl w:ilvl="0" w:tplc="DFDA3DC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925FA0"/>
    <w:multiLevelType w:val="hybridMultilevel"/>
    <w:tmpl w:val="D382D776"/>
    <w:lvl w:ilvl="0" w:tplc="73A26FCE">
      <w:start w:val="1"/>
      <w:numFmt w:val="upperRoman"/>
      <w:pStyle w:val="Rzymskie"/>
      <w:lvlText w:val="%1."/>
      <w:lvlJc w:val="left"/>
      <w:pPr>
        <w:tabs>
          <w:tab w:val="num" w:pos="322"/>
        </w:tabs>
        <w:ind w:left="322" w:hanging="180"/>
      </w:pPr>
      <w:rPr>
        <w:rFonts w:hint="default"/>
        <w:b/>
      </w:rPr>
    </w:lvl>
    <w:lvl w:ilvl="1" w:tplc="5BB485A2">
      <w:start w:val="1"/>
      <w:numFmt w:val="decimal"/>
      <w:lvlText w:val="%2)"/>
      <w:lvlJc w:val="left"/>
      <w:pPr>
        <w:tabs>
          <w:tab w:val="num" w:pos="682"/>
        </w:tabs>
        <w:ind w:left="965" w:hanging="283"/>
      </w:pPr>
      <w:rPr>
        <w:rFonts w:hint="default"/>
        <w:b/>
        <w:i w:val="0"/>
        <w:sz w:val="24"/>
        <w:szCs w:val="24"/>
        <w:u w:val="none"/>
      </w:rPr>
    </w:lvl>
    <w:lvl w:ilvl="2" w:tplc="FD32FD98">
      <w:start w:val="2"/>
      <w:numFmt w:val="decimalZero"/>
      <w:lvlText w:val="%3)"/>
      <w:lvlJc w:val="left"/>
      <w:pPr>
        <w:tabs>
          <w:tab w:val="num" w:pos="1942"/>
        </w:tabs>
        <w:ind w:left="1942" w:hanging="360"/>
      </w:pPr>
      <w:rPr>
        <w:rFonts w:hint="default"/>
      </w:rPr>
    </w:lvl>
    <w:lvl w:ilvl="3" w:tplc="264CA246">
      <w:start w:val="45"/>
      <w:numFmt w:val="decimal"/>
      <w:lvlText w:val="%4"/>
      <w:lvlJc w:val="left"/>
      <w:pPr>
        <w:ind w:left="2482" w:hanging="360"/>
      </w:pPr>
      <w:rPr>
        <w:rFonts w:hint="default"/>
      </w:rPr>
    </w:lvl>
    <w:lvl w:ilvl="4" w:tplc="400C6154">
      <w:start w:val="1"/>
      <w:numFmt w:val="lowerLetter"/>
      <w:lvlText w:val="%5)"/>
      <w:lvlJc w:val="left"/>
      <w:pPr>
        <w:ind w:left="3202" w:hanging="360"/>
      </w:pPr>
      <w:rPr>
        <w:rFonts w:hint="default"/>
        <w:u w:val="none"/>
      </w:rPr>
    </w:lvl>
    <w:lvl w:ilvl="5" w:tplc="E56605BA">
      <w:start w:val="1"/>
      <w:numFmt w:val="decimal"/>
      <w:lvlText w:val="%6)"/>
      <w:lvlJc w:val="left"/>
      <w:pPr>
        <w:ind w:left="4102" w:hanging="360"/>
      </w:pPr>
      <w:rPr>
        <w:rFonts w:hint="default"/>
      </w:rPr>
    </w:lvl>
    <w:lvl w:ilvl="6" w:tplc="0415000F">
      <w:start w:val="1"/>
      <w:numFmt w:val="decimal"/>
      <w:lvlText w:val="%7."/>
      <w:lvlJc w:val="left"/>
      <w:pPr>
        <w:tabs>
          <w:tab w:val="num" w:pos="4642"/>
        </w:tabs>
        <w:ind w:left="464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362"/>
        </w:tabs>
        <w:ind w:left="536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082"/>
        </w:tabs>
        <w:ind w:left="6082" w:hanging="180"/>
      </w:pPr>
    </w:lvl>
  </w:abstractNum>
  <w:abstractNum w:abstractNumId="6" w15:restartNumberingAfterBreak="0">
    <w:nsid w:val="18616B15"/>
    <w:multiLevelType w:val="hybridMultilevel"/>
    <w:tmpl w:val="AB88F692"/>
    <w:lvl w:ilvl="0" w:tplc="390E28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D50AD6"/>
    <w:multiLevelType w:val="hybridMultilevel"/>
    <w:tmpl w:val="FBAA3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3578A"/>
    <w:multiLevelType w:val="hybridMultilevel"/>
    <w:tmpl w:val="CD6076F2"/>
    <w:lvl w:ilvl="0" w:tplc="A1CC8D4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995AFC"/>
    <w:multiLevelType w:val="hybridMultilevel"/>
    <w:tmpl w:val="CFB6F2D2"/>
    <w:lvl w:ilvl="0" w:tplc="8D4ADDD4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244CDE"/>
    <w:multiLevelType w:val="hybridMultilevel"/>
    <w:tmpl w:val="6636C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269DE"/>
    <w:multiLevelType w:val="hybridMultilevel"/>
    <w:tmpl w:val="E27401EC"/>
    <w:lvl w:ilvl="0" w:tplc="22D0FA00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02BBB"/>
    <w:multiLevelType w:val="hybridMultilevel"/>
    <w:tmpl w:val="D0FAB2E0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3" w15:restartNumberingAfterBreak="0">
    <w:nsid w:val="48605DA3"/>
    <w:multiLevelType w:val="hybridMultilevel"/>
    <w:tmpl w:val="894EF0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20D48"/>
    <w:multiLevelType w:val="hybridMultilevel"/>
    <w:tmpl w:val="81BEDCD0"/>
    <w:lvl w:ilvl="0" w:tplc="6C906C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C17060"/>
    <w:multiLevelType w:val="hybridMultilevel"/>
    <w:tmpl w:val="789438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492372"/>
    <w:multiLevelType w:val="hybridMultilevel"/>
    <w:tmpl w:val="2B2E111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532F6656"/>
    <w:multiLevelType w:val="hybridMultilevel"/>
    <w:tmpl w:val="B5249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DA1064"/>
    <w:multiLevelType w:val="hybridMultilevel"/>
    <w:tmpl w:val="7F74F8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A0681F"/>
    <w:multiLevelType w:val="hybridMultilevel"/>
    <w:tmpl w:val="47E210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AE1116"/>
    <w:multiLevelType w:val="singleLevel"/>
    <w:tmpl w:val="D1B8F9B2"/>
    <w:name w:val="WW8Num17422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1" w15:restartNumberingAfterBreak="0">
    <w:nsid w:val="679055E0"/>
    <w:multiLevelType w:val="hybridMultilevel"/>
    <w:tmpl w:val="221E2F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95381"/>
    <w:multiLevelType w:val="hybridMultilevel"/>
    <w:tmpl w:val="82FEE5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906C6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110598"/>
    <w:multiLevelType w:val="hybridMultilevel"/>
    <w:tmpl w:val="89C4BFB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0120646">
    <w:abstractNumId w:val="5"/>
  </w:num>
  <w:num w:numId="2" w16cid:durableId="81218489">
    <w:abstractNumId w:val="17"/>
  </w:num>
  <w:num w:numId="3" w16cid:durableId="1670257707">
    <w:abstractNumId w:val="0"/>
  </w:num>
  <w:num w:numId="4" w16cid:durableId="351030030">
    <w:abstractNumId w:val="18"/>
  </w:num>
  <w:num w:numId="5" w16cid:durableId="474488985">
    <w:abstractNumId w:val="8"/>
  </w:num>
  <w:num w:numId="6" w16cid:durableId="537593895">
    <w:abstractNumId w:val="13"/>
  </w:num>
  <w:num w:numId="7" w16cid:durableId="1708095907">
    <w:abstractNumId w:val="22"/>
  </w:num>
  <w:num w:numId="8" w16cid:durableId="666786485">
    <w:abstractNumId w:val="21"/>
  </w:num>
  <w:num w:numId="9" w16cid:durableId="1777601506">
    <w:abstractNumId w:val="7"/>
  </w:num>
  <w:num w:numId="10" w16cid:durableId="1871842188">
    <w:abstractNumId w:val="19"/>
  </w:num>
  <w:num w:numId="11" w16cid:durableId="217479460">
    <w:abstractNumId w:val="15"/>
  </w:num>
  <w:num w:numId="12" w16cid:durableId="1865559529">
    <w:abstractNumId w:val="14"/>
  </w:num>
  <w:num w:numId="13" w16cid:durableId="45299805">
    <w:abstractNumId w:val="2"/>
  </w:num>
  <w:num w:numId="14" w16cid:durableId="471950104">
    <w:abstractNumId w:val="6"/>
  </w:num>
  <w:num w:numId="15" w16cid:durableId="995454991">
    <w:abstractNumId w:val="12"/>
  </w:num>
  <w:num w:numId="16" w16cid:durableId="1594894549">
    <w:abstractNumId w:val="3"/>
  </w:num>
  <w:num w:numId="17" w16cid:durableId="1239556170">
    <w:abstractNumId w:val="10"/>
  </w:num>
  <w:num w:numId="18" w16cid:durableId="395515876">
    <w:abstractNumId w:val="1"/>
  </w:num>
  <w:num w:numId="19" w16cid:durableId="548148870">
    <w:abstractNumId w:val="9"/>
  </w:num>
  <w:num w:numId="20" w16cid:durableId="217979843">
    <w:abstractNumId w:val="23"/>
  </w:num>
  <w:num w:numId="21" w16cid:durableId="1105883109">
    <w:abstractNumId w:val="16"/>
  </w:num>
  <w:num w:numId="22" w16cid:durableId="1223950709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91"/>
    <o:shapelayout v:ext="edit">
      <o:idmap v:ext="edit" data="12"/>
      <o:rules v:ext="edit">
        <o:r id="V:Rule3" type="connector" idref="#AutoShape 2"/>
        <o:r id="V:Rule4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637C"/>
    <w:rsid w:val="000034D6"/>
    <w:rsid w:val="00004B17"/>
    <w:rsid w:val="00004D93"/>
    <w:rsid w:val="000057E8"/>
    <w:rsid w:val="00011100"/>
    <w:rsid w:val="00012087"/>
    <w:rsid w:val="00013263"/>
    <w:rsid w:val="00016B37"/>
    <w:rsid w:val="00017153"/>
    <w:rsid w:val="000172DA"/>
    <w:rsid w:val="00017F38"/>
    <w:rsid w:val="000201A8"/>
    <w:rsid w:val="00022591"/>
    <w:rsid w:val="00023041"/>
    <w:rsid w:val="000230EE"/>
    <w:rsid w:val="00030D95"/>
    <w:rsid w:val="00032FFA"/>
    <w:rsid w:val="0003347C"/>
    <w:rsid w:val="00036126"/>
    <w:rsid w:val="0003753D"/>
    <w:rsid w:val="00040AB7"/>
    <w:rsid w:val="000422C3"/>
    <w:rsid w:val="00043496"/>
    <w:rsid w:val="000434C0"/>
    <w:rsid w:val="00047362"/>
    <w:rsid w:val="00050FB0"/>
    <w:rsid w:val="000519BE"/>
    <w:rsid w:val="00052385"/>
    <w:rsid w:val="000523F3"/>
    <w:rsid w:val="00053CED"/>
    <w:rsid w:val="00053DC0"/>
    <w:rsid w:val="00054803"/>
    <w:rsid w:val="00055B22"/>
    <w:rsid w:val="000608D2"/>
    <w:rsid w:val="00060A5C"/>
    <w:rsid w:val="000616E9"/>
    <w:rsid w:val="00064BEB"/>
    <w:rsid w:val="00067011"/>
    <w:rsid w:val="000676A0"/>
    <w:rsid w:val="00071500"/>
    <w:rsid w:val="000724D5"/>
    <w:rsid w:val="000730E2"/>
    <w:rsid w:val="00076284"/>
    <w:rsid w:val="000763E1"/>
    <w:rsid w:val="00077B11"/>
    <w:rsid w:val="00077C8D"/>
    <w:rsid w:val="000805C6"/>
    <w:rsid w:val="00081C49"/>
    <w:rsid w:val="000839D0"/>
    <w:rsid w:val="00083FA9"/>
    <w:rsid w:val="000847C4"/>
    <w:rsid w:val="00084E8E"/>
    <w:rsid w:val="00085774"/>
    <w:rsid w:val="00090F2D"/>
    <w:rsid w:val="00091072"/>
    <w:rsid w:val="000920DC"/>
    <w:rsid w:val="00093637"/>
    <w:rsid w:val="00095EA9"/>
    <w:rsid w:val="0009747A"/>
    <w:rsid w:val="00097718"/>
    <w:rsid w:val="00097FF6"/>
    <w:rsid w:val="000A0954"/>
    <w:rsid w:val="000A0F84"/>
    <w:rsid w:val="000A25BE"/>
    <w:rsid w:val="000A39C9"/>
    <w:rsid w:val="000A4547"/>
    <w:rsid w:val="000A550E"/>
    <w:rsid w:val="000A6144"/>
    <w:rsid w:val="000A619C"/>
    <w:rsid w:val="000A7ABA"/>
    <w:rsid w:val="000B00B8"/>
    <w:rsid w:val="000B4557"/>
    <w:rsid w:val="000B6604"/>
    <w:rsid w:val="000B6755"/>
    <w:rsid w:val="000C1DB9"/>
    <w:rsid w:val="000C1E8E"/>
    <w:rsid w:val="000C2292"/>
    <w:rsid w:val="000C2554"/>
    <w:rsid w:val="000C48B9"/>
    <w:rsid w:val="000D10F0"/>
    <w:rsid w:val="000D3620"/>
    <w:rsid w:val="000D48C6"/>
    <w:rsid w:val="000D5753"/>
    <w:rsid w:val="000D6307"/>
    <w:rsid w:val="000E2977"/>
    <w:rsid w:val="000E3CB7"/>
    <w:rsid w:val="000E6464"/>
    <w:rsid w:val="000E7AFB"/>
    <w:rsid w:val="000F0C09"/>
    <w:rsid w:val="000F342A"/>
    <w:rsid w:val="000F401B"/>
    <w:rsid w:val="000F570B"/>
    <w:rsid w:val="000F5B09"/>
    <w:rsid w:val="000F6080"/>
    <w:rsid w:val="000F7B18"/>
    <w:rsid w:val="00100841"/>
    <w:rsid w:val="00102A26"/>
    <w:rsid w:val="00102E1A"/>
    <w:rsid w:val="00103E6F"/>
    <w:rsid w:val="00103FFC"/>
    <w:rsid w:val="00105986"/>
    <w:rsid w:val="00105F4D"/>
    <w:rsid w:val="00107FBE"/>
    <w:rsid w:val="00110F42"/>
    <w:rsid w:val="001140A7"/>
    <w:rsid w:val="0011702F"/>
    <w:rsid w:val="001171AE"/>
    <w:rsid w:val="0011774E"/>
    <w:rsid w:val="0012149E"/>
    <w:rsid w:val="00125FFB"/>
    <w:rsid w:val="001261F8"/>
    <w:rsid w:val="001264C1"/>
    <w:rsid w:val="001265E3"/>
    <w:rsid w:val="001276DB"/>
    <w:rsid w:val="00131244"/>
    <w:rsid w:val="00134929"/>
    <w:rsid w:val="001352DF"/>
    <w:rsid w:val="0013583B"/>
    <w:rsid w:val="00142BA3"/>
    <w:rsid w:val="0014318F"/>
    <w:rsid w:val="001451EF"/>
    <w:rsid w:val="001453CA"/>
    <w:rsid w:val="0014583F"/>
    <w:rsid w:val="00146C61"/>
    <w:rsid w:val="0015026F"/>
    <w:rsid w:val="0015085B"/>
    <w:rsid w:val="0015253F"/>
    <w:rsid w:val="00153646"/>
    <w:rsid w:val="00155087"/>
    <w:rsid w:val="00156F8E"/>
    <w:rsid w:val="0015758B"/>
    <w:rsid w:val="001579AF"/>
    <w:rsid w:val="00162418"/>
    <w:rsid w:val="001639AF"/>
    <w:rsid w:val="0016548D"/>
    <w:rsid w:val="0016569A"/>
    <w:rsid w:val="00170468"/>
    <w:rsid w:val="00171713"/>
    <w:rsid w:val="0017285E"/>
    <w:rsid w:val="00172F35"/>
    <w:rsid w:val="0017368E"/>
    <w:rsid w:val="00173A3A"/>
    <w:rsid w:val="001762E8"/>
    <w:rsid w:val="00176306"/>
    <w:rsid w:val="00176453"/>
    <w:rsid w:val="001771E3"/>
    <w:rsid w:val="00177BB6"/>
    <w:rsid w:val="0018058A"/>
    <w:rsid w:val="00182049"/>
    <w:rsid w:val="00182A81"/>
    <w:rsid w:val="00183D61"/>
    <w:rsid w:val="0018478A"/>
    <w:rsid w:val="001862E7"/>
    <w:rsid w:val="001914E1"/>
    <w:rsid w:val="00191DAA"/>
    <w:rsid w:val="00191E57"/>
    <w:rsid w:val="00193472"/>
    <w:rsid w:val="001937C8"/>
    <w:rsid w:val="00193A8A"/>
    <w:rsid w:val="00195D74"/>
    <w:rsid w:val="0019673A"/>
    <w:rsid w:val="00197BA6"/>
    <w:rsid w:val="00197D2B"/>
    <w:rsid w:val="001A01A3"/>
    <w:rsid w:val="001A4713"/>
    <w:rsid w:val="001A49BF"/>
    <w:rsid w:val="001A64CE"/>
    <w:rsid w:val="001A6DB7"/>
    <w:rsid w:val="001B1095"/>
    <w:rsid w:val="001B2DDF"/>
    <w:rsid w:val="001B736A"/>
    <w:rsid w:val="001B7D14"/>
    <w:rsid w:val="001B7D51"/>
    <w:rsid w:val="001B7F42"/>
    <w:rsid w:val="001C0A2B"/>
    <w:rsid w:val="001C1588"/>
    <w:rsid w:val="001C1737"/>
    <w:rsid w:val="001C2899"/>
    <w:rsid w:val="001C32F2"/>
    <w:rsid w:val="001C38C1"/>
    <w:rsid w:val="001C3924"/>
    <w:rsid w:val="001C414F"/>
    <w:rsid w:val="001C4C95"/>
    <w:rsid w:val="001C5763"/>
    <w:rsid w:val="001C5808"/>
    <w:rsid w:val="001C6973"/>
    <w:rsid w:val="001C7C79"/>
    <w:rsid w:val="001D0C25"/>
    <w:rsid w:val="001D62A5"/>
    <w:rsid w:val="001D6783"/>
    <w:rsid w:val="001D7844"/>
    <w:rsid w:val="001E19AB"/>
    <w:rsid w:val="001E1A27"/>
    <w:rsid w:val="001E63FE"/>
    <w:rsid w:val="001F0265"/>
    <w:rsid w:val="001F2C76"/>
    <w:rsid w:val="001F4AF1"/>
    <w:rsid w:val="001F5D33"/>
    <w:rsid w:val="001F770C"/>
    <w:rsid w:val="001F7E3C"/>
    <w:rsid w:val="00201158"/>
    <w:rsid w:val="00203870"/>
    <w:rsid w:val="0020581E"/>
    <w:rsid w:val="00206E1D"/>
    <w:rsid w:val="00206E7F"/>
    <w:rsid w:val="002104AE"/>
    <w:rsid w:val="00211811"/>
    <w:rsid w:val="00211EDF"/>
    <w:rsid w:val="002130EC"/>
    <w:rsid w:val="00213FA5"/>
    <w:rsid w:val="002150E3"/>
    <w:rsid w:val="00215D34"/>
    <w:rsid w:val="002178D6"/>
    <w:rsid w:val="0021793C"/>
    <w:rsid w:val="00220F49"/>
    <w:rsid w:val="00221411"/>
    <w:rsid w:val="00221B43"/>
    <w:rsid w:val="00222885"/>
    <w:rsid w:val="002230FB"/>
    <w:rsid w:val="002239EB"/>
    <w:rsid w:val="00223B94"/>
    <w:rsid w:val="0022664F"/>
    <w:rsid w:val="00226B20"/>
    <w:rsid w:val="0022764F"/>
    <w:rsid w:val="00227A5E"/>
    <w:rsid w:val="00231653"/>
    <w:rsid w:val="00231F59"/>
    <w:rsid w:val="002355A0"/>
    <w:rsid w:val="00236FA6"/>
    <w:rsid w:val="00237A21"/>
    <w:rsid w:val="00240AF0"/>
    <w:rsid w:val="002422A5"/>
    <w:rsid w:val="00242F29"/>
    <w:rsid w:val="00244CF8"/>
    <w:rsid w:val="0024520B"/>
    <w:rsid w:val="0024559A"/>
    <w:rsid w:val="002458FB"/>
    <w:rsid w:val="002465DC"/>
    <w:rsid w:val="00246619"/>
    <w:rsid w:val="00247145"/>
    <w:rsid w:val="00247519"/>
    <w:rsid w:val="002475CB"/>
    <w:rsid w:val="00247B53"/>
    <w:rsid w:val="00250F69"/>
    <w:rsid w:val="002511A2"/>
    <w:rsid w:val="00251E8C"/>
    <w:rsid w:val="00252F44"/>
    <w:rsid w:val="002536FA"/>
    <w:rsid w:val="0025424E"/>
    <w:rsid w:val="002578AE"/>
    <w:rsid w:val="002601E2"/>
    <w:rsid w:val="002605B4"/>
    <w:rsid w:val="0026391D"/>
    <w:rsid w:val="00263A4F"/>
    <w:rsid w:val="002640F4"/>
    <w:rsid w:val="00264C4B"/>
    <w:rsid w:val="0026507B"/>
    <w:rsid w:val="00265C64"/>
    <w:rsid w:val="00265EFA"/>
    <w:rsid w:val="002671AA"/>
    <w:rsid w:val="002717AF"/>
    <w:rsid w:val="002729C7"/>
    <w:rsid w:val="00275AFD"/>
    <w:rsid w:val="00277528"/>
    <w:rsid w:val="00283489"/>
    <w:rsid w:val="00284F66"/>
    <w:rsid w:val="002857F9"/>
    <w:rsid w:val="00285973"/>
    <w:rsid w:val="00292041"/>
    <w:rsid w:val="00293CC0"/>
    <w:rsid w:val="00293EF7"/>
    <w:rsid w:val="002943E0"/>
    <w:rsid w:val="00295697"/>
    <w:rsid w:val="002961B3"/>
    <w:rsid w:val="002972EF"/>
    <w:rsid w:val="002A00DD"/>
    <w:rsid w:val="002A03E1"/>
    <w:rsid w:val="002A1ACF"/>
    <w:rsid w:val="002A1C63"/>
    <w:rsid w:val="002A46CA"/>
    <w:rsid w:val="002A63F9"/>
    <w:rsid w:val="002A6BC8"/>
    <w:rsid w:val="002A776D"/>
    <w:rsid w:val="002B3131"/>
    <w:rsid w:val="002B44AF"/>
    <w:rsid w:val="002B46EF"/>
    <w:rsid w:val="002B4C61"/>
    <w:rsid w:val="002B5314"/>
    <w:rsid w:val="002B5535"/>
    <w:rsid w:val="002B681C"/>
    <w:rsid w:val="002B7108"/>
    <w:rsid w:val="002B7606"/>
    <w:rsid w:val="002C0FA6"/>
    <w:rsid w:val="002C15EC"/>
    <w:rsid w:val="002C2ECC"/>
    <w:rsid w:val="002C4678"/>
    <w:rsid w:val="002C623B"/>
    <w:rsid w:val="002D0E8E"/>
    <w:rsid w:val="002D23B1"/>
    <w:rsid w:val="002D6727"/>
    <w:rsid w:val="002D772B"/>
    <w:rsid w:val="002E3F4E"/>
    <w:rsid w:val="002E4705"/>
    <w:rsid w:val="002E6DF9"/>
    <w:rsid w:val="002F1FF9"/>
    <w:rsid w:val="002F4F9D"/>
    <w:rsid w:val="002F4FD2"/>
    <w:rsid w:val="00300BE0"/>
    <w:rsid w:val="00302633"/>
    <w:rsid w:val="00305134"/>
    <w:rsid w:val="00306A74"/>
    <w:rsid w:val="00310821"/>
    <w:rsid w:val="0031090A"/>
    <w:rsid w:val="00311814"/>
    <w:rsid w:val="00312070"/>
    <w:rsid w:val="0031658C"/>
    <w:rsid w:val="003166B8"/>
    <w:rsid w:val="003211EE"/>
    <w:rsid w:val="00324090"/>
    <w:rsid w:val="0032449C"/>
    <w:rsid w:val="00324F1F"/>
    <w:rsid w:val="00325D1E"/>
    <w:rsid w:val="00326A31"/>
    <w:rsid w:val="00330104"/>
    <w:rsid w:val="003301B0"/>
    <w:rsid w:val="0033064F"/>
    <w:rsid w:val="003342A2"/>
    <w:rsid w:val="00335D49"/>
    <w:rsid w:val="00337D21"/>
    <w:rsid w:val="003427CA"/>
    <w:rsid w:val="0034507F"/>
    <w:rsid w:val="00345359"/>
    <w:rsid w:val="00347003"/>
    <w:rsid w:val="003503E9"/>
    <w:rsid w:val="0035291A"/>
    <w:rsid w:val="003529D7"/>
    <w:rsid w:val="00353058"/>
    <w:rsid w:val="00353353"/>
    <w:rsid w:val="00354E91"/>
    <w:rsid w:val="003605C9"/>
    <w:rsid w:val="00363007"/>
    <w:rsid w:val="0036349F"/>
    <w:rsid w:val="00363900"/>
    <w:rsid w:val="00364149"/>
    <w:rsid w:val="003659B1"/>
    <w:rsid w:val="00366312"/>
    <w:rsid w:val="00366729"/>
    <w:rsid w:val="00367391"/>
    <w:rsid w:val="00367975"/>
    <w:rsid w:val="00372034"/>
    <w:rsid w:val="00373EAF"/>
    <w:rsid w:val="003743E3"/>
    <w:rsid w:val="00374E2C"/>
    <w:rsid w:val="00374E92"/>
    <w:rsid w:val="003750DA"/>
    <w:rsid w:val="00375563"/>
    <w:rsid w:val="003807DD"/>
    <w:rsid w:val="00380ED9"/>
    <w:rsid w:val="00382F8F"/>
    <w:rsid w:val="00384596"/>
    <w:rsid w:val="003868ED"/>
    <w:rsid w:val="00386E54"/>
    <w:rsid w:val="0038735D"/>
    <w:rsid w:val="0039114F"/>
    <w:rsid w:val="0039181D"/>
    <w:rsid w:val="00391DCE"/>
    <w:rsid w:val="00392337"/>
    <w:rsid w:val="0039426C"/>
    <w:rsid w:val="00397E0C"/>
    <w:rsid w:val="003A0227"/>
    <w:rsid w:val="003A2691"/>
    <w:rsid w:val="003A54E5"/>
    <w:rsid w:val="003A6280"/>
    <w:rsid w:val="003B2043"/>
    <w:rsid w:val="003B36DD"/>
    <w:rsid w:val="003B39DF"/>
    <w:rsid w:val="003B3AF6"/>
    <w:rsid w:val="003B4238"/>
    <w:rsid w:val="003B49B3"/>
    <w:rsid w:val="003B699E"/>
    <w:rsid w:val="003C708B"/>
    <w:rsid w:val="003D2C3D"/>
    <w:rsid w:val="003D2FE8"/>
    <w:rsid w:val="003D368B"/>
    <w:rsid w:val="003D36DF"/>
    <w:rsid w:val="003D4FDB"/>
    <w:rsid w:val="003D571B"/>
    <w:rsid w:val="003D765A"/>
    <w:rsid w:val="003E04D1"/>
    <w:rsid w:val="003E0932"/>
    <w:rsid w:val="003E2038"/>
    <w:rsid w:val="003E24D3"/>
    <w:rsid w:val="003E53A6"/>
    <w:rsid w:val="003E6808"/>
    <w:rsid w:val="003F09F7"/>
    <w:rsid w:val="003F168D"/>
    <w:rsid w:val="003F2498"/>
    <w:rsid w:val="003F2F26"/>
    <w:rsid w:val="003F703C"/>
    <w:rsid w:val="00402363"/>
    <w:rsid w:val="00405874"/>
    <w:rsid w:val="00406682"/>
    <w:rsid w:val="004122BF"/>
    <w:rsid w:val="004131E9"/>
    <w:rsid w:val="004131FA"/>
    <w:rsid w:val="00416CD2"/>
    <w:rsid w:val="00416EFD"/>
    <w:rsid w:val="004201F7"/>
    <w:rsid w:val="00420DDD"/>
    <w:rsid w:val="004226E7"/>
    <w:rsid w:val="0042334C"/>
    <w:rsid w:val="004236FE"/>
    <w:rsid w:val="004239BD"/>
    <w:rsid w:val="004251EA"/>
    <w:rsid w:val="00425249"/>
    <w:rsid w:val="00426727"/>
    <w:rsid w:val="00430776"/>
    <w:rsid w:val="00430949"/>
    <w:rsid w:val="00430A0C"/>
    <w:rsid w:val="00435202"/>
    <w:rsid w:val="0044034D"/>
    <w:rsid w:val="004431CC"/>
    <w:rsid w:val="00443BF6"/>
    <w:rsid w:val="00444EEE"/>
    <w:rsid w:val="004451A9"/>
    <w:rsid w:val="0044632B"/>
    <w:rsid w:val="004463E3"/>
    <w:rsid w:val="00446C92"/>
    <w:rsid w:val="00451565"/>
    <w:rsid w:val="00452191"/>
    <w:rsid w:val="00453393"/>
    <w:rsid w:val="00453EB9"/>
    <w:rsid w:val="00453F77"/>
    <w:rsid w:val="00455963"/>
    <w:rsid w:val="00456156"/>
    <w:rsid w:val="00462859"/>
    <w:rsid w:val="00463C7B"/>
    <w:rsid w:val="00464ABB"/>
    <w:rsid w:val="00465496"/>
    <w:rsid w:val="00466ACD"/>
    <w:rsid w:val="00474A48"/>
    <w:rsid w:val="004751CB"/>
    <w:rsid w:val="00480829"/>
    <w:rsid w:val="00480FF5"/>
    <w:rsid w:val="004830D2"/>
    <w:rsid w:val="00486DD7"/>
    <w:rsid w:val="00487FC6"/>
    <w:rsid w:val="004901C5"/>
    <w:rsid w:val="004917FC"/>
    <w:rsid w:val="0049428B"/>
    <w:rsid w:val="00495485"/>
    <w:rsid w:val="004966AA"/>
    <w:rsid w:val="00497291"/>
    <w:rsid w:val="00497601"/>
    <w:rsid w:val="004A0971"/>
    <w:rsid w:val="004A0BA2"/>
    <w:rsid w:val="004A291A"/>
    <w:rsid w:val="004A2F9A"/>
    <w:rsid w:val="004A3FF9"/>
    <w:rsid w:val="004A472D"/>
    <w:rsid w:val="004A579A"/>
    <w:rsid w:val="004A5880"/>
    <w:rsid w:val="004A629E"/>
    <w:rsid w:val="004A6AA0"/>
    <w:rsid w:val="004A7537"/>
    <w:rsid w:val="004B2CFD"/>
    <w:rsid w:val="004B3736"/>
    <w:rsid w:val="004B5499"/>
    <w:rsid w:val="004B6598"/>
    <w:rsid w:val="004B78B6"/>
    <w:rsid w:val="004C064E"/>
    <w:rsid w:val="004C3146"/>
    <w:rsid w:val="004C3940"/>
    <w:rsid w:val="004C3F06"/>
    <w:rsid w:val="004C5902"/>
    <w:rsid w:val="004C5DA2"/>
    <w:rsid w:val="004D015E"/>
    <w:rsid w:val="004D1627"/>
    <w:rsid w:val="004D2DB5"/>
    <w:rsid w:val="004D5F17"/>
    <w:rsid w:val="004D64F2"/>
    <w:rsid w:val="004D7DD5"/>
    <w:rsid w:val="004D7FFB"/>
    <w:rsid w:val="004E20B8"/>
    <w:rsid w:val="004E44E1"/>
    <w:rsid w:val="004E5D0A"/>
    <w:rsid w:val="004E6B9D"/>
    <w:rsid w:val="004F0311"/>
    <w:rsid w:val="004F06DE"/>
    <w:rsid w:val="004F2580"/>
    <w:rsid w:val="004F2F34"/>
    <w:rsid w:val="004F3420"/>
    <w:rsid w:val="004F53A0"/>
    <w:rsid w:val="004F7338"/>
    <w:rsid w:val="00504ACB"/>
    <w:rsid w:val="00505373"/>
    <w:rsid w:val="00511406"/>
    <w:rsid w:val="00511EC5"/>
    <w:rsid w:val="00512F15"/>
    <w:rsid w:val="005138D1"/>
    <w:rsid w:val="00522568"/>
    <w:rsid w:val="00525ECC"/>
    <w:rsid w:val="00525F8C"/>
    <w:rsid w:val="00526133"/>
    <w:rsid w:val="00530639"/>
    <w:rsid w:val="00534D94"/>
    <w:rsid w:val="00534ED2"/>
    <w:rsid w:val="005350F1"/>
    <w:rsid w:val="00536C62"/>
    <w:rsid w:val="00537ADB"/>
    <w:rsid w:val="0054037F"/>
    <w:rsid w:val="0054269C"/>
    <w:rsid w:val="005428C3"/>
    <w:rsid w:val="005436A7"/>
    <w:rsid w:val="005446DC"/>
    <w:rsid w:val="00545B6E"/>
    <w:rsid w:val="005462F9"/>
    <w:rsid w:val="00547BBD"/>
    <w:rsid w:val="00550642"/>
    <w:rsid w:val="00552F0A"/>
    <w:rsid w:val="00554D4E"/>
    <w:rsid w:val="00560316"/>
    <w:rsid w:val="0056277E"/>
    <w:rsid w:val="00563571"/>
    <w:rsid w:val="005645A2"/>
    <w:rsid w:val="00567DD6"/>
    <w:rsid w:val="005707EE"/>
    <w:rsid w:val="00570958"/>
    <w:rsid w:val="005726FC"/>
    <w:rsid w:val="00575750"/>
    <w:rsid w:val="005803D5"/>
    <w:rsid w:val="00581241"/>
    <w:rsid w:val="0058247F"/>
    <w:rsid w:val="0058471F"/>
    <w:rsid w:val="0058762F"/>
    <w:rsid w:val="00591253"/>
    <w:rsid w:val="00591AA9"/>
    <w:rsid w:val="00596299"/>
    <w:rsid w:val="005972AA"/>
    <w:rsid w:val="00597662"/>
    <w:rsid w:val="00597AA7"/>
    <w:rsid w:val="005A0CC3"/>
    <w:rsid w:val="005A3518"/>
    <w:rsid w:val="005A3D26"/>
    <w:rsid w:val="005A43DA"/>
    <w:rsid w:val="005A5090"/>
    <w:rsid w:val="005A7DF7"/>
    <w:rsid w:val="005B0E65"/>
    <w:rsid w:val="005B0FA5"/>
    <w:rsid w:val="005B2854"/>
    <w:rsid w:val="005B4001"/>
    <w:rsid w:val="005B47AA"/>
    <w:rsid w:val="005B4CE1"/>
    <w:rsid w:val="005B60FC"/>
    <w:rsid w:val="005B73C9"/>
    <w:rsid w:val="005C08EB"/>
    <w:rsid w:val="005C2144"/>
    <w:rsid w:val="005C2F8A"/>
    <w:rsid w:val="005C3D02"/>
    <w:rsid w:val="005C3FA7"/>
    <w:rsid w:val="005C6846"/>
    <w:rsid w:val="005D02C1"/>
    <w:rsid w:val="005D0709"/>
    <w:rsid w:val="005D2DAE"/>
    <w:rsid w:val="005D3B69"/>
    <w:rsid w:val="005D532D"/>
    <w:rsid w:val="005E14B1"/>
    <w:rsid w:val="005E2309"/>
    <w:rsid w:val="005E3EA3"/>
    <w:rsid w:val="005E4EDE"/>
    <w:rsid w:val="005E5363"/>
    <w:rsid w:val="005E74DF"/>
    <w:rsid w:val="005F258E"/>
    <w:rsid w:val="005F7E1B"/>
    <w:rsid w:val="0060242D"/>
    <w:rsid w:val="00603558"/>
    <w:rsid w:val="0060383D"/>
    <w:rsid w:val="0060484D"/>
    <w:rsid w:val="00605AB9"/>
    <w:rsid w:val="00611CF1"/>
    <w:rsid w:val="00611F5C"/>
    <w:rsid w:val="00612147"/>
    <w:rsid w:val="00613288"/>
    <w:rsid w:val="00615A0B"/>
    <w:rsid w:val="00616DF6"/>
    <w:rsid w:val="00624812"/>
    <w:rsid w:val="00624876"/>
    <w:rsid w:val="006268CB"/>
    <w:rsid w:val="00630D09"/>
    <w:rsid w:val="00631637"/>
    <w:rsid w:val="0063312D"/>
    <w:rsid w:val="00634019"/>
    <w:rsid w:val="0063430C"/>
    <w:rsid w:val="006363B1"/>
    <w:rsid w:val="006371B7"/>
    <w:rsid w:val="00637FA7"/>
    <w:rsid w:val="00641BED"/>
    <w:rsid w:val="006420F4"/>
    <w:rsid w:val="006423C1"/>
    <w:rsid w:val="0064378B"/>
    <w:rsid w:val="0064571B"/>
    <w:rsid w:val="00646C8C"/>
    <w:rsid w:val="0065312A"/>
    <w:rsid w:val="00653340"/>
    <w:rsid w:val="00653AE8"/>
    <w:rsid w:val="00653F3D"/>
    <w:rsid w:val="00654FE5"/>
    <w:rsid w:val="00655473"/>
    <w:rsid w:val="00655E0A"/>
    <w:rsid w:val="006572D6"/>
    <w:rsid w:val="006605DF"/>
    <w:rsid w:val="00661421"/>
    <w:rsid w:val="0066152E"/>
    <w:rsid w:val="0066207B"/>
    <w:rsid w:val="0066366A"/>
    <w:rsid w:val="00666EA9"/>
    <w:rsid w:val="00671500"/>
    <w:rsid w:val="00671C9C"/>
    <w:rsid w:val="00674865"/>
    <w:rsid w:val="00676C2F"/>
    <w:rsid w:val="00677617"/>
    <w:rsid w:val="00677CD3"/>
    <w:rsid w:val="0068046F"/>
    <w:rsid w:val="00682768"/>
    <w:rsid w:val="00683DC0"/>
    <w:rsid w:val="00684138"/>
    <w:rsid w:val="00684ADB"/>
    <w:rsid w:val="0068511E"/>
    <w:rsid w:val="006853C1"/>
    <w:rsid w:val="006855F7"/>
    <w:rsid w:val="00685E58"/>
    <w:rsid w:val="00686990"/>
    <w:rsid w:val="00690385"/>
    <w:rsid w:val="006915D8"/>
    <w:rsid w:val="0069182C"/>
    <w:rsid w:val="00692BFD"/>
    <w:rsid w:val="00692EEB"/>
    <w:rsid w:val="00693655"/>
    <w:rsid w:val="0069484E"/>
    <w:rsid w:val="00695875"/>
    <w:rsid w:val="00695AEA"/>
    <w:rsid w:val="00697020"/>
    <w:rsid w:val="006A0C6B"/>
    <w:rsid w:val="006A209F"/>
    <w:rsid w:val="006A294E"/>
    <w:rsid w:val="006A2F8A"/>
    <w:rsid w:val="006A4F4C"/>
    <w:rsid w:val="006A6062"/>
    <w:rsid w:val="006A606E"/>
    <w:rsid w:val="006A672B"/>
    <w:rsid w:val="006A67D9"/>
    <w:rsid w:val="006A68F2"/>
    <w:rsid w:val="006B2736"/>
    <w:rsid w:val="006B43C1"/>
    <w:rsid w:val="006B568E"/>
    <w:rsid w:val="006B70F4"/>
    <w:rsid w:val="006B779C"/>
    <w:rsid w:val="006B79CE"/>
    <w:rsid w:val="006C3B2A"/>
    <w:rsid w:val="006C47AE"/>
    <w:rsid w:val="006D0868"/>
    <w:rsid w:val="006D1AEA"/>
    <w:rsid w:val="006D69F5"/>
    <w:rsid w:val="006D6B89"/>
    <w:rsid w:val="006D6FF6"/>
    <w:rsid w:val="006E0D27"/>
    <w:rsid w:val="006E174A"/>
    <w:rsid w:val="006E2A10"/>
    <w:rsid w:val="006E5920"/>
    <w:rsid w:val="006E623F"/>
    <w:rsid w:val="006F00BF"/>
    <w:rsid w:val="006F02C6"/>
    <w:rsid w:val="006F308F"/>
    <w:rsid w:val="006F4D07"/>
    <w:rsid w:val="006F7723"/>
    <w:rsid w:val="007009EB"/>
    <w:rsid w:val="00702CDA"/>
    <w:rsid w:val="00703F6D"/>
    <w:rsid w:val="00705114"/>
    <w:rsid w:val="007051C9"/>
    <w:rsid w:val="007052FB"/>
    <w:rsid w:val="00705382"/>
    <w:rsid w:val="0071103E"/>
    <w:rsid w:val="00711345"/>
    <w:rsid w:val="00712877"/>
    <w:rsid w:val="007168BD"/>
    <w:rsid w:val="00716EB8"/>
    <w:rsid w:val="00720949"/>
    <w:rsid w:val="00723B96"/>
    <w:rsid w:val="00724CAB"/>
    <w:rsid w:val="00726974"/>
    <w:rsid w:val="00726DC3"/>
    <w:rsid w:val="00727582"/>
    <w:rsid w:val="00727C4D"/>
    <w:rsid w:val="0073132C"/>
    <w:rsid w:val="00732767"/>
    <w:rsid w:val="00732C39"/>
    <w:rsid w:val="00733946"/>
    <w:rsid w:val="00734AB7"/>
    <w:rsid w:val="00737EEF"/>
    <w:rsid w:val="007400D7"/>
    <w:rsid w:val="0074019F"/>
    <w:rsid w:val="00741A7F"/>
    <w:rsid w:val="0074213F"/>
    <w:rsid w:val="00743387"/>
    <w:rsid w:val="0074348D"/>
    <w:rsid w:val="007436E3"/>
    <w:rsid w:val="0074370C"/>
    <w:rsid w:val="00743D74"/>
    <w:rsid w:val="00746CB4"/>
    <w:rsid w:val="0074718E"/>
    <w:rsid w:val="00753EDC"/>
    <w:rsid w:val="00754DEC"/>
    <w:rsid w:val="0075591C"/>
    <w:rsid w:val="00760521"/>
    <w:rsid w:val="007610E8"/>
    <w:rsid w:val="00762330"/>
    <w:rsid w:val="00763858"/>
    <w:rsid w:val="00763BF2"/>
    <w:rsid w:val="00764B62"/>
    <w:rsid w:val="00766508"/>
    <w:rsid w:val="00767339"/>
    <w:rsid w:val="0076763D"/>
    <w:rsid w:val="00771CFD"/>
    <w:rsid w:val="00774763"/>
    <w:rsid w:val="00774796"/>
    <w:rsid w:val="007747E3"/>
    <w:rsid w:val="00777FF0"/>
    <w:rsid w:val="00781145"/>
    <w:rsid w:val="00781317"/>
    <w:rsid w:val="00781A2B"/>
    <w:rsid w:val="007828FB"/>
    <w:rsid w:val="00782C47"/>
    <w:rsid w:val="00783A01"/>
    <w:rsid w:val="007845C8"/>
    <w:rsid w:val="007847DA"/>
    <w:rsid w:val="00785130"/>
    <w:rsid w:val="007856E2"/>
    <w:rsid w:val="007860C2"/>
    <w:rsid w:val="00791CE6"/>
    <w:rsid w:val="00792548"/>
    <w:rsid w:val="0079710F"/>
    <w:rsid w:val="007A0A23"/>
    <w:rsid w:val="007A0B26"/>
    <w:rsid w:val="007A0C44"/>
    <w:rsid w:val="007A43C9"/>
    <w:rsid w:val="007A496B"/>
    <w:rsid w:val="007A4D59"/>
    <w:rsid w:val="007B1457"/>
    <w:rsid w:val="007B2108"/>
    <w:rsid w:val="007B3FBB"/>
    <w:rsid w:val="007B6EE4"/>
    <w:rsid w:val="007B7D41"/>
    <w:rsid w:val="007C0543"/>
    <w:rsid w:val="007C0DCB"/>
    <w:rsid w:val="007C2970"/>
    <w:rsid w:val="007C2F6F"/>
    <w:rsid w:val="007C4CD2"/>
    <w:rsid w:val="007C58D4"/>
    <w:rsid w:val="007C71F5"/>
    <w:rsid w:val="007D0ABA"/>
    <w:rsid w:val="007D37BC"/>
    <w:rsid w:val="007D4E2B"/>
    <w:rsid w:val="007D787B"/>
    <w:rsid w:val="007E0AA5"/>
    <w:rsid w:val="007E2787"/>
    <w:rsid w:val="007E5B76"/>
    <w:rsid w:val="007E60DC"/>
    <w:rsid w:val="007F0A85"/>
    <w:rsid w:val="007F0B7A"/>
    <w:rsid w:val="007F4E13"/>
    <w:rsid w:val="00800267"/>
    <w:rsid w:val="008022E8"/>
    <w:rsid w:val="008025CD"/>
    <w:rsid w:val="008055C8"/>
    <w:rsid w:val="00807C0A"/>
    <w:rsid w:val="00810E63"/>
    <w:rsid w:val="008110BE"/>
    <w:rsid w:val="00812481"/>
    <w:rsid w:val="00813256"/>
    <w:rsid w:val="0081634B"/>
    <w:rsid w:val="008168D6"/>
    <w:rsid w:val="00816CA1"/>
    <w:rsid w:val="00816DEF"/>
    <w:rsid w:val="00822D24"/>
    <w:rsid w:val="00827C01"/>
    <w:rsid w:val="00831420"/>
    <w:rsid w:val="00832FC9"/>
    <w:rsid w:val="00834328"/>
    <w:rsid w:val="008358C1"/>
    <w:rsid w:val="00840A1C"/>
    <w:rsid w:val="008413B7"/>
    <w:rsid w:val="0084334E"/>
    <w:rsid w:val="00846102"/>
    <w:rsid w:val="00847EAE"/>
    <w:rsid w:val="0085110A"/>
    <w:rsid w:val="0085358C"/>
    <w:rsid w:val="0085755E"/>
    <w:rsid w:val="008579BE"/>
    <w:rsid w:val="00861859"/>
    <w:rsid w:val="00864A61"/>
    <w:rsid w:val="00864E80"/>
    <w:rsid w:val="00865FAD"/>
    <w:rsid w:val="008675A2"/>
    <w:rsid w:val="00867C95"/>
    <w:rsid w:val="00872E04"/>
    <w:rsid w:val="00875658"/>
    <w:rsid w:val="00876E09"/>
    <w:rsid w:val="00876FC0"/>
    <w:rsid w:val="00876FE9"/>
    <w:rsid w:val="00880923"/>
    <w:rsid w:val="00881496"/>
    <w:rsid w:val="008816E4"/>
    <w:rsid w:val="00881B10"/>
    <w:rsid w:val="0088389E"/>
    <w:rsid w:val="00885C7E"/>
    <w:rsid w:val="00887692"/>
    <w:rsid w:val="008900FA"/>
    <w:rsid w:val="008926CE"/>
    <w:rsid w:val="00892D8A"/>
    <w:rsid w:val="00893D10"/>
    <w:rsid w:val="00894873"/>
    <w:rsid w:val="00894C83"/>
    <w:rsid w:val="008A036D"/>
    <w:rsid w:val="008A1689"/>
    <w:rsid w:val="008A17B6"/>
    <w:rsid w:val="008A3257"/>
    <w:rsid w:val="008A32C8"/>
    <w:rsid w:val="008A3C5C"/>
    <w:rsid w:val="008A4992"/>
    <w:rsid w:val="008A52B2"/>
    <w:rsid w:val="008A626A"/>
    <w:rsid w:val="008A7B21"/>
    <w:rsid w:val="008A7BDD"/>
    <w:rsid w:val="008B16EC"/>
    <w:rsid w:val="008B436E"/>
    <w:rsid w:val="008B46AF"/>
    <w:rsid w:val="008B4EDA"/>
    <w:rsid w:val="008B60B1"/>
    <w:rsid w:val="008C0EF5"/>
    <w:rsid w:val="008C13E9"/>
    <w:rsid w:val="008C33EB"/>
    <w:rsid w:val="008C3B98"/>
    <w:rsid w:val="008C6204"/>
    <w:rsid w:val="008D0752"/>
    <w:rsid w:val="008D0885"/>
    <w:rsid w:val="008D6377"/>
    <w:rsid w:val="008E5D9F"/>
    <w:rsid w:val="008E64AD"/>
    <w:rsid w:val="008E7773"/>
    <w:rsid w:val="008F048E"/>
    <w:rsid w:val="008F551E"/>
    <w:rsid w:val="008F60D2"/>
    <w:rsid w:val="008F67F3"/>
    <w:rsid w:val="008F68FC"/>
    <w:rsid w:val="00900BCA"/>
    <w:rsid w:val="009012F3"/>
    <w:rsid w:val="00901BFD"/>
    <w:rsid w:val="009039A4"/>
    <w:rsid w:val="00903E94"/>
    <w:rsid w:val="00904880"/>
    <w:rsid w:val="00906EE8"/>
    <w:rsid w:val="00910904"/>
    <w:rsid w:val="0091152C"/>
    <w:rsid w:val="00911E45"/>
    <w:rsid w:val="0091413D"/>
    <w:rsid w:val="00916318"/>
    <w:rsid w:val="009214D5"/>
    <w:rsid w:val="009222FA"/>
    <w:rsid w:val="009233BD"/>
    <w:rsid w:val="00923F27"/>
    <w:rsid w:val="00926177"/>
    <w:rsid w:val="00926A05"/>
    <w:rsid w:val="009337A1"/>
    <w:rsid w:val="009354DC"/>
    <w:rsid w:val="00937305"/>
    <w:rsid w:val="0093787A"/>
    <w:rsid w:val="009427C6"/>
    <w:rsid w:val="00945DC4"/>
    <w:rsid w:val="00946AB6"/>
    <w:rsid w:val="0094739C"/>
    <w:rsid w:val="009500CA"/>
    <w:rsid w:val="00950626"/>
    <w:rsid w:val="00953802"/>
    <w:rsid w:val="00957E89"/>
    <w:rsid w:val="00960C4E"/>
    <w:rsid w:val="009611EA"/>
    <w:rsid w:val="00962FB3"/>
    <w:rsid w:val="00963DCF"/>
    <w:rsid w:val="009714FA"/>
    <w:rsid w:val="00976224"/>
    <w:rsid w:val="00976B16"/>
    <w:rsid w:val="00976BF9"/>
    <w:rsid w:val="00981A43"/>
    <w:rsid w:val="009827AF"/>
    <w:rsid w:val="00983379"/>
    <w:rsid w:val="009838B0"/>
    <w:rsid w:val="009851B0"/>
    <w:rsid w:val="00986B6C"/>
    <w:rsid w:val="0099064A"/>
    <w:rsid w:val="009927F3"/>
    <w:rsid w:val="00994C7B"/>
    <w:rsid w:val="00996343"/>
    <w:rsid w:val="00996E5A"/>
    <w:rsid w:val="009A0238"/>
    <w:rsid w:val="009A1BAD"/>
    <w:rsid w:val="009A1E3B"/>
    <w:rsid w:val="009A3BEE"/>
    <w:rsid w:val="009A54FB"/>
    <w:rsid w:val="009A593B"/>
    <w:rsid w:val="009A5BED"/>
    <w:rsid w:val="009A6144"/>
    <w:rsid w:val="009B11E9"/>
    <w:rsid w:val="009B4103"/>
    <w:rsid w:val="009B646A"/>
    <w:rsid w:val="009C0234"/>
    <w:rsid w:val="009C0879"/>
    <w:rsid w:val="009C404E"/>
    <w:rsid w:val="009C40C8"/>
    <w:rsid w:val="009C4E86"/>
    <w:rsid w:val="009C4FE9"/>
    <w:rsid w:val="009C5A90"/>
    <w:rsid w:val="009C66A5"/>
    <w:rsid w:val="009D031B"/>
    <w:rsid w:val="009D3386"/>
    <w:rsid w:val="009D339F"/>
    <w:rsid w:val="009D608D"/>
    <w:rsid w:val="009D67A3"/>
    <w:rsid w:val="009D7547"/>
    <w:rsid w:val="009E12EE"/>
    <w:rsid w:val="009E167B"/>
    <w:rsid w:val="009E1F14"/>
    <w:rsid w:val="009E1FA4"/>
    <w:rsid w:val="009E33D5"/>
    <w:rsid w:val="009E6EC6"/>
    <w:rsid w:val="009E7AC0"/>
    <w:rsid w:val="009F23B9"/>
    <w:rsid w:val="009F2684"/>
    <w:rsid w:val="009F2BB1"/>
    <w:rsid w:val="009F38D5"/>
    <w:rsid w:val="009F4295"/>
    <w:rsid w:val="009F4752"/>
    <w:rsid w:val="009F666B"/>
    <w:rsid w:val="009F6DCB"/>
    <w:rsid w:val="00A01167"/>
    <w:rsid w:val="00A02B97"/>
    <w:rsid w:val="00A04445"/>
    <w:rsid w:val="00A04DA3"/>
    <w:rsid w:val="00A06140"/>
    <w:rsid w:val="00A074CB"/>
    <w:rsid w:val="00A11B0C"/>
    <w:rsid w:val="00A13202"/>
    <w:rsid w:val="00A15D42"/>
    <w:rsid w:val="00A16F16"/>
    <w:rsid w:val="00A22609"/>
    <w:rsid w:val="00A24179"/>
    <w:rsid w:val="00A241C5"/>
    <w:rsid w:val="00A2449E"/>
    <w:rsid w:val="00A24D85"/>
    <w:rsid w:val="00A253A1"/>
    <w:rsid w:val="00A2583E"/>
    <w:rsid w:val="00A27521"/>
    <w:rsid w:val="00A35F89"/>
    <w:rsid w:val="00A377EC"/>
    <w:rsid w:val="00A40251"/>
    <w:rsid w:val="00A41B2A"/>
    <w:rsid w:val="00A41EF8"/>
    <w:rsid w:val="00A436AC"/>
    <w:rsid w:val="00A44994"/>
    <w:rsid w:val="00A46864"/>
    <w:rsid w:val="00A50CB6"/>
    <w:rsid w:val="00A51206"/>
    <w:rsid w:val="00A51A44"/>
    <w:rsid w:val="00A55DA3"/>
    <w:rsid w:val="00A55ED3"/>
    <w:rsid w:val="00A566E0"/>
    <w:rsid w:val="00A5746A"/>
    <w:rsid w:val="00A60313"/>
    <w:rsid w:val="00A60609"/>
    <w:rsid w:val="00A64750"/>
    <w:rsid w:val="00A647BC"/>
    <w:rsid w:val="00A668E6"/>
    <w:rsid w:val="00A67A7C"/>
    <w:rsid w:val="00A74ADE"/>
    <w:rsid w:val="00A7509D"/>
    <w:rsid w:val="00A75362"/>
    <w:rsid w:val="00A76443"/>
    <w:rsid w:val="00A77A6A"/>
    <w:rsid w:val="00A809A8"/>
    <w:rsid w:val="00A80A3E"/>
    <w:rsid w:val="00A83476"/>
    <w:rsid w:val="00A8356C"/>
    <w:rsid w:val="00A83AFF"/>
    <w:rsid w:val="00A84249"/>
    <w:rsid w:val="00A850E5"/>
    <w:rsid w:val="00A86A85"/>
    <w:rsid w:val="00A91B3F"/>
    <w:rsid w:val="00A92075"/>
    <w:rsid w:val="00A934BA"/>
    <w:rsid w:val="00A94205"/>
    <w:rsid w:val="00A96A33"/>
    <w:rsid w:val="00A96D4F"/>
    <w:rsid w:val="00AA24B7"/>
    <w:rsid w:val="00AA2ECD"/>
    <w:rsid w:val="00AA3497"/>
    <w:rsid w:val="00AA7238"/>
    <w:rsid w:val="00AB1458"/>
    <w:rsid w:val="00AB15CE"/>
    <w:rsid w:val="00AB230D"/>
    <w:rsid w:val="00AB32D3"/>
    <w:rsid w:val="00AB3739"/>
    <w:rsid w:val="00AB4BDD"/>
    <w:rsid w:val="00AB77AE"/>
    <w:rsid w:val="00AC1A03"/>
    <w:rsid w:val="00AC1ED5"/>
    <w:rsid w:val="00AC244E"/>
    <w:rsid w:val="00AC24DC"/>
    <w:rsid w:val="00AC355A"/>
    <w:rsid w:val="00AC36A1"/>
    <w:rsid w:val="00AC515B"/>
    <w:rsid w:val="00AC5396"/>
    <w:rsid w:val="00AC554E"/>
    <w:rsid w:val="00AC67FE"/>
    <w:rsid w:val="00AD1CA0"/>
    <w:rsid w:val="00AD2DB7"/>
    <w:rsid w:val="00AD49AA"/>
    <w:rsid w:val="00AE254F"/>
    <w:rsid w:val="00AE3D01"/>
    <w:rsid w:val="00AE436F"/>
    <w:rsid w:val="00AE5EBA"/>
    <w:rsid w:val="00AE6403"/>
    <w:rsid w:val="00AE6FF9"/>
    <w:rsid w:val="00AE7F7A"/>
    <w:rsid w:val="00AF0D10"/>
    <w:rsid w:val="00AF128E"/>
    <w:rsid w:val="00AF29B3"/>
    <w:rsid w:val="00AF637C"/>
    <w:rsid w:val="00AF6834"/>
    <w:rsid w:val="00B0013F"/>
    <w:rsid w:val="00B01624"/>
    <w:rsid w:val="00B02541"/>
    <w:rsid w:val="00B04195"/>
    <w:rsid w:val="00B05859"/>
    <w:rsid w:val="00B07008"/>
    <w:rsid w:val="00B11420"/>
    <w:rsid w:val="00B1322B"/>
    <w:rsid w:val="00B135D1"/>
    <w:rsid w:val="00B14151"/>
    <w:rsid w:val="00B1614C"/>
    <w:rsid w:val="00B161FB"/>
    <w:rsid w:val="00B179A8"/>
    <w:rsid w:val="00B21DF8"/>
    <w:rsid w:val="00B2244C"/>
    <w:rsid w:val="00B22CB0"/>
    <w:rsid w:val="00B22DC1"/>
    <w:rsid w:val="00B25714"/>
    <w:rsid w:val="00B27892"/>
    <w:rsid w:val="00B27B6A"/>
    <w:rsid w:val="00B312DB"/>
    <w:rsid w:val="00B31655"/>
    <w:rsid w:val="00B31808"/>
    <w:rsid w:val="00B31838"/>
    <w:rsid w:val="00B35673"/>
    <w:rsid w:val="00B35AF3"/>
    <w:rsid w:val="00B3615A"/>
    <w:rsid w:val="00B36896"/>
    <w:rsid w:val="00B372F4"/>
    <w:rsid w:val="00B379B7"/>
    <w:rsid w:val="00B37EFE"/>
    <w:rsid w:val="00B40AA6"/>
    <w:rsid w:val="00B413CF"/>
    <w:rsid w:val="00B41E84"/>
    <w:rsid w:val="00B42AE4"/>
    <w:rsid w:val="00B43FA8"/>
    <w:rsid w:val="00B44A3A"/>
    <w:rsid w:val="00B44D58"/>
    <w:rsid w:val="00B46F9A"/>
    <w:rsid w:val="00B47C92"/>
    <w:rsid w:val="00B50EB6"/>
    <w:rsid w:val="00B50FC8"/>
    <w:rsid w:val="00B5144E"/>
    <w:rsid w:val="00B5166B"/>
    <w:rsid w:val="00B51702"/>
    <w:rsid w:val="00B51B37"/>
    <w:rsid w:val="00B5355E"/>
    <w:rsid w:val="00B543AD"/>
    <w:rsid w:val="00B557EC"/>
    <w:rsid w:val="00B55FBC"/>
    <w:rsid w:val="00B5636E"/>
    <w:rsid w:val="00B61034"/>
    <w:rsid w:val="00B628A9"/>
    <w:rsid w:val="00B669BB"/>
    <w:rsid w:val="00B70326"/>
    <w:rsid w:val="00B712DA"/>
    <w:rsid w:val="00B748DB"/>
    <w:rsid w:val="00B74B92"/>
    <w:rsid w:val="00B74DB4"/>
    <w:rsid w:val="00B75903"/>
    <w:rsid w:val="00B76CF7"/>
    <w:rsid w:val="00B77B87"/>
    <w:rsid w:val="00B829CB"/>
    <w:rsid w:val="00B832D4"/>
    <w:rsid w:val="00B84671"/>
    <w:rsid w:val="00B86063"/>
    <w:rsid w:val="00B87BFD"/>
    <w:rsid w:val="00B90150"/>
    <w:rsid w:val="00B9087B"/>
    <w:rsid w:val="00B91280"/>
    <w:rsid w:val="00B93587"/>
    <w:rsid w:val="00B94964"/>
    <w:rsid w:val="00B96E58"/>
    <w:rsid w:val="00BA2CBD"/>
    <w:rsid w:val="00BA4750"/>
    <w:rsid w:val="00BA5894"/>
    <w:rsid w:val="00BA6B99"/>
    <w:rsid w:val="00BA7DFE"/>
    <w:rsid w:val="00BB1F9B"/>
    <w:rsid w:val="00BB31AB"/>
    <w:rsid w:val="00BB32E7"/>
    <w:rsid w:val="00BB484D"/>
    <w:rsid w:val="00BB67B5"/>
    <w:rsid w:val="00BB6FF5"/>
    <w:rsid w:val="00BC1500"/>
    <w:rsid w:val="00BC43D4"/>
    <w:rsid w:val="00BC5AA6"/>
    <w:rsid w:val="00BC7032"/>
    <w:rsid w:val="00BD07FD"/>
    <w:rsid w:val="00BD22FF"/>
    <w:rsid w:val="00BD61A7"/>
    <w:rsid w:val="00BD668D"/>
    <w:rsid w:val="00BE1408"/>
    <w:rsid w:val="00BE502E"/>
    <w:rsid w:val="00BE6EC2"/>
    <w:rsid w:val="00BF225E"/>
    <w:rsid w:val="00BF311E"/>
    <w:rsid w:val="00C00B63"/>
    <w:rsid w:val="00C01E3D"/>
    <w:rsid w:val="00C0360A"/>
    <w:rsid w:val="00C05E7C"/>
    <w:rsid w:val="00C060E2"/>
    <w:rsid w:val="00C0630A"/>
    <w:rsid w:val="00C10F40"/>
    <w:rsid w:val="00C1107F"/>
    <w:rsid w:val="00C127F0"/>
    <w:rsid w:val="00C132DB"/>
    <w:rsid w:val="00C1771B"/>
    <w:rsid w:val="00C1781C"/>
    <w:rsid w:val="00C21D60"/>
    <w:rsid w:val="00C224CA"/>
    <w:rsid w:val="00C227FB"/>
    <w:rsid w:val="00C22948"/>
    <w:rsid w:val="00C2327C"/>
    <w:rsid w:val="00C23E09"/>
    <w:rsid w:val="00C259EF"/>
    <w:rsid w:val="00C262F6"/>
    <w:rsid w:val="00C27167"/>
    <w:rsid w:val="00C27921"/>
    <w:rsid w:val="00C31037"/>
    <w:rsid w:val="00C32081"/>
    <w:rsid w:val="00C37A06"/>
    <w:rsid w:val="00C40009"/>
    <w:rsid w:val="00C41E8B"/>
    <w:rsid w:val="00C42BFE"/>
    <w:rsid w:val="00C50786"/>
    <w:rsid w:val="00C507BB"/>
    <w:rsid w:val="00C527D2"/>
    <w:rsid w:val="00C53914"/>
    <w:rsid w:val="00C5528C"/>
    <w:rsid w:val="00C55387"/>
    <w:rsid w:val="00C560E1"/>
    <w:rsid w:val="00C56C3F"/>
    <w:rsid w:val="00C574AA"/>
    <w:rsid w:val="00C60B36"/>
    <w:rsid w:val="00C611C6"/>
    <w:rsid w:val="00C62C62"/>
    <w:rsid w:val="00C63091"/>
    <w:rsid w:val="00C651ED"/>
    <w:rsid w:val="00C65347"/>
    <w:rsid w:val="00C6554E"/>
    <w:rsid w:val="00C6605B"/>
    <w:rsid w:val="00C6619E"/>
    <w:rsid w:val="00C66365"/>
    <w:rsid w:val="00C66C03"/>
    <w:rsid w:val="00C67DB8"/>
    <w:rsid w:val="00C7195D"/>
    <w:rsid w:val="00C7269D"/>
    <w:rsid w:val="00C72CC6"/>
    <w:rsid w:val="00C75862"/>
    <w:rsid w:val="00C758AE"/>
    <w:rsid w:val="00C774EE"/>
    <w:rsid w:val="00C80FE9"/>
    <w:rsid w:val="00C82430"/>
    <w:rsid w:val="00C834B1"/>
    <w:rsid w:val="00C83598"/>
    <w:rsid w:val="00C843B1"/>
    <w:rsid w:val="00C844C5"/>
    <w:rsid w:val="00C85309"/>
    <w:rsid w:val="00C86303"/>
    <w:rsid w:val="00C86D54"/>
    <w:rsid w:val="00C87961"/>
    <w:rsid w:val="00C906FA"/>
    <w:rsid w:val="00C90899"/>
    <w:rsid w:val="00C950B9"/>
    <w:rsid w:val="00C96071"/>
    <w:rsid w:val="00CA1A92"/>
    <w:rsid w:val="00CA1DD8"/>
    <w:rsid w:val="00CA285B"/>
    <w:rsid w:val="00CA48FA"/>
    <w:rsid w:val="00CA628C"/>
    <w:rsid w:val="00CB2800"/>
    <w:rsid w:val="00CB5E81"/>
    <w:rsid w:val="00CB7F79"/>
    <w:rsid w:val="00CC081D"/>
    <w:rsid w:val="00CC0CC1"/>
    <w:rsid w:val="00CC1FC1"/>
    <w:rsid w:val="00CC2589"/>
    <w:rsid w:val="00CC4F6B"/>
    <w:rsid w:val="00CC6600"/>
    <w:rsid w:val="00CC7EF3"/>
    <w:rsid w:val="00CD0CAC"/>
    <w:rsid w:val="00CD29BB"/>
    <w:rsid w:val="00CD3BBC"/>
    <w:rsid w:val="00CD43F3"/>
    <w:rsid w:val="00CD4BC5"/>
    <w:rsid w:val="00CD4CE1"/>
    <w:rsid w:val="00CE272C"/>
    <w:rsid w:val="00CF0058"/>
    <w:rsid w:val="00CF1BB3"/>
    <w:rsid w:val="00CF2650"/>
    <w:rsid w:val="00CF3F91"/>
    <w:rsid w:val="00CF5062"/>
    <w:rsid w:val="00CF7497"/>
    <w:rsid w:val="00CF74DB"/>
    <w:rsid w:val="00CF7C18"/>
    <w:rsid w:val="00D02341"/>
    <w:rsid w:val="00D046D6"/>
    <w:rsid w:val="00D04824"/>
    <w:rsid w:val="00D05FEF"/>
    <w:rsid w:val="00D07578"/>
    <w:rsid w:val="00D079FC"/>
    <w:rsid w:val="00D116BA"/>
    <w:rsid w:val="00D17A35"/>
    <w:rsid w:val="00D200BD"/>
    <w:rsid w:val="00D21C49"/>
    <w:rsid w:val="00D21C4A"/>
    <w:rsid w:val="00D25EC3"/>
    <w:rsid w:val="00D269C1"/>
    <w:rsid w:val="00D30EB9"/>
    <w:rsid w:val="00D339CE"/>
    <w:rsid w:val="00D33A96"/>
    <w:rsid w:val="00D348D2"/>
    <w:rsid w:val="00D35013"/>
    <w:rsid w:val="00D36F77"/>
    <w:rsid w:val="00D4111F"/>
    <w:rsid w:val="00D41C15"/>
    <w:rsid w:val="00D4633B"/>
    <w:rsid w:val="00D467BB"/>
    <w:rsid w:val="00D52A61"/>
    <w:rsid w:val="00D54264"/>
    <w:rsid w:val="00D6078E"/>
    <w:rsid w:val="00D6087D"/>
    <w:rsid w:val="00D60D25"/>
    <w:rsid w:val="00D61AF2"/>
    <w:rsid w:val="00D62221"/>
    <w:rsid w:val="00D628DA"/>
    <w:rsid w:val="00D6344F"/>
    <w:rsid w:val="00D664C9"/>
    <w:rsid w:val="00D670D9"/>
    <w:rsid w:val="00D71C01"/>
    <w:rsid w:val="00D71D5F"/>
    <w:rsid w:val="00D73B46"/>
    <w:rsid w:val="00D76A30"/>
    <w:rsid w:val="00D776C4"/>
    <w:rsid w:val="00D80949"/>
    <w:rsid w:val="00D81BA7"/>
    <w:rsid w:val="00D82558"/>
    <w:rsid w:val="00D83547"/>
    <w:rsid w:val="00D84804"/>
    <w:rsid w:val="00D85E7F"/>
    <w:rsid w:val="00D8747A"/>
    <w:rsid w:val="00D947E5"/>
    <w:rsid w:val="00D96F9B"/>
    <w:rsid w:val="00D976B0"/>
    <w:rsid w:val="00DA13EE"/>
    <w:rsid w:val="00DA1E15"/>
    <w:rsid w:val="00DA27E5"/>
    <w:rsid w:val="00DA4675"/>
    <w:rsid w:val="00DA4C42"/>
    <w:rsid w:val="00DA56DF"/>
    <w:rsid w:val="00DB0134"/>
    <w:rsid w:val="00DB18C8"/>
    <w:rsid w:val="00DB462D"/>
    <w:rsid w:val="00DB4F01"/>
    <w:rsid w:val="00DB52CD"/>
    <w:rsid w:val="00DC1284"/>
    <w:rsid w:val="00DC5662"/>
    <w:rsid w:val="00DC5774"/>
    <w:rsid w:val="00DC5C1C"/>
    <w:rsid w:val="00DD097F"/>
    <w:rsid w:val="00DD44A1"/>
    <w:rsid w:val="00DD4CCA"/>
    <w:rsid w:val="00DD5AAA"/>
    <w:rsid w:val="00DD6D64"/>
    <w:rsid w:val="00DD7038"/>
    <w:rsid w:val="00DD7F1D"/>
    <w:rsid w:val="00DE303B"/>
    <w:rsid w:val="00DE395A"/>
    <w:rsid w:val="00DE3E73"/>
    <w:rsid w:val="00DE5940"/>
    <w:rsid w:val="00DE7CE7"/>
    <w:rsid w:val="00DF1966"/>
    <w:rsid w:val="00DF611C"/>
    <w:rsid w:val="00DF61C2"/>
    <w:rsid w:val="00DF7ACF"/>
    <w:rsid w:val="00DF7FD3"/>
    <w:rsid w:val="00E0065C"/>
    <w:rsid w:val="00E00EB7"/>
    <w:rsid w:val="00E01CC0"/>
    <w:rsid w:val="00E1146A"/>
    <w:rsid w:val="00E11B7F"/>
    <w:rsid w:val="00E12245"/>
    <w:rsid w:val="00E124AF"/>
    <w:rsid w:val="00E17314"/>
    <w:rsid w:val="00E212F4"/>
    <w:rsid w:val="00E2150F"/>
    <w:rsid w:val="00E23153"/>
    <w:rsid w:val="00E25A05"/>
    <w:rsid w:val="00E3056E"/>
    <w:rsid w:val="00E3142F"/>
    <w:rsid w:val="00E349E0"/>
    <w:rsid w:val="00E35CEF"/>
    <w:rsid w:val="00E36215"/>
    <w:rsid w:val="00E36536"/>
    <w:rsid w:val="00E375AA"/>
    <w:rsid w:val="00E37B29"/>
    <w:rsid w:val="00E37B79"/>
    <w:rsid w:val="00E37D68"/>
    <w:rsid w:val="00E405BD"/>
    <w:rsid w:val="00E414F4"/>
    <w:rsid w:val="00E42009"/>
    <w:rsid w:val="00E442B9"/>
    <w:rsid w:val="00E448D9"/>
    <w:rsid w:val="00E44D35"/>
    <w:rsid w:val="00E45F40"/>
    <w:rsid w:val="00E47652"/>
    <w:rsid w:val="00E478BB"/>
    <w:rsid w:val="00E47ABF"/>
    <w:rsid w:val="00E52CC6"/>
    <w:rsid w:val="00E53CB1"/>
    <w:rsid w:val="00E54D22"/>
    <w:rsid w:val="00E56431"/>
    <w:rsid w:val="00E57DCD"/>
    <w:rsid w:val="00E63427"/>
    <w:rsid w:val="00E64199"/>
    <w:rsid w:val="00E6504E"/>
    <w:rsid w:val="00E65973"/>
    <w:rsid w:val="00E702D2"/>
    <w:rsid w:val="00E708EC"/>
    <w:rsid w:val="00E71F4D"/>
    <w:rsid w:val="00E8163E"/>
    <w:rsid w:val="00E81869"/>
    <w:rsid w:val="00E845DB"/>
    <w:rsid w:val="00E84DD1"/>
    <w:rsid w:val="00E87D96"/>
    <w:rsid w:val="00E907B7"/>
    <w:rsid w:val="00E91F3A"/>
    <w:rsid w:val="00E92C6F"/>
    <w:rsid w:val="00E93550"/>
    <w:rsid w:val="00E965F6"/>
    <w:rsid w:val="00E96A15"/>
    <w:rsid w:val="00E96CF3"/>
    <w:rsid w:val="00E97AE9"/>
    <w:rsid w:val="00E97C53"/>
    <w:rsid w:val="00EA1BAD"/>
    <w:rsid w:val="00EA2292"/>
    <w:rsid w:val="00EA22DC"/>
    <w:rsid w:val="00EA283D"/>
    <w:rsid w:val="00EA51D4"/>
    <w:rsid w:val="00EA66E7"/>
    <w:rsid w:val="00EB2A1A"/>
    <w:rsid w:val="00EB5FA6"/>
    <w:rsid w:val="00EC10F6"/>
    <w:rsid w:val="00EC36B4"/>
    <w:rsid w:val="00EC70EA"/>
    <w:rsid w:val="00ED0AA4"/>
    <w:rsid w:val="00ED1048"/>
    <w:rsid w:val="00ED1876"/>
    <w:rsid w:val="00ED52FF"/>
    <w:rsid w:val="00EE0990"/>
    <w:rsid w:val="00EE126B"/>
    <w:rsid w:val="00EE1540"/>
    <w:rsid w:val="00EE2BCE"/>
    <w:rsid w:val="00EE60E5"/>
    <w:rsid w:val="00EF2037"/>
    <w:rsid w:val="00EF474A"/>
    <w:rsid w:val="00EF5D0A"/>
    <w:rsid w:val="00F00105"/>
    <w:rsid w:val="00F00B77"/>
    <w:rsid w:val="00F03883"/>
    <w:rsid w:val="00F07D13"/>
    <w:rsid w:val="00F132D2"/>
    <w:rsid w:val="00F144B0"/>
    <w:rsid w:val="00F154AD"/>
    <w:rsid w:val="00F15BCE"/>
    <w:rsid w:val="00F16638"/>
    <w:rsid w:val="00F17CD0"/>
    <w:rsid w:val="00F17D80"/>
    <w:rsid w:val="00F21C10"/>
    <w:rsid w:val="00F22B96"/>
    <w:rsid w:val="00F27134"/>
    <w:rsid w:val="00F305E9"/>
    <w:rsid w:val="00F30745"/>
    <w:rsid w:val="00F314ED"/>
    <w:rsid w:val="00F345A0"/>
    <w:rsid w:val="00F34A94"/>
    <w:rsid w:val="00F35D5B"/>
    <w:rsid w:val="00F418B9"/>
    <w:rsid w:val="00F42682"/>
    <w:rsid w:val="00F44114"/>
    <w:rsid w:val="00F44969"/>
    <w:rsid w:val="00F450A3"/>
    <w:rsid w:val="00F45838"/>
    <w:rsid w:val="00F45C55"/>
    <w:rsid w:val="00F50CB3"/>
    <w:rsid w:val="00F5223C"/>
    <w:rsid w:val="00F523B2"/>
    <w:rsid w:val="00F54492"/>
    <w:rsid w:val="00F54774"/>
    <w:rsid w:val="00F55C98"/>
    <w:rsid w:val="00F60301"/>
    <w:rsid w:val="00F634C5"/>
    <w:rsid w:val="00F6488E"/>
    <w:rsid w:val="00F64DF5"/>
    <w:rsid w:val="00F66C2E"/>
    <w:rsid w:val="00F66F9B"/>
    <w:rsid w:val="00F676D6"/>
    <w:rsid w:val="00F7088E"/>
    <w:rsid w:val="00F70C67"/>
    <w:rsid w:val="00F732A4"/>
    <w:rsid w:val="00F7419B"/>
    <w:rsid w:val="00F77375"/>
    <w:rsid w:val="00F7799C"/>
    <w:rsid w:val="00F8227E"/>
    <w:rsid w:val="00F82747"/>
    <w:rsid w:val="00F84962"/>
    <w:rsid w:val="00F85CE4"/>
    <w:rsid w:val="00F87001"/>
    <w:rsid w:val="00F87AEE"/>
    <w:rsid w:val="00F901E1"/>
    <w:rsid w:val="00F90638"/>
    <w:rsid w:val="00F9453F"/>
    <w:rsid w:val="00F9493A"/>
    <w:rsid w:val="00F9560B"/>
    <w:rsid w:val="00F97220"/>
    <w:rsid w:val="00FA0112"/>
    <w:rsid w:val="00FA1250"/>
    <w:rsid w:val="00FA20A5"/>
    <w:rsid w:val="00FA20A7"/>
    <w:rsid w:val="00FA5B89"/>
    <w:rsid w:val="00FA7B2B"/>
    <w:rsid w:val="00FB01C0"/>
    <w:rsid w:val="00FB58FE"/>
    <w:rsid w:val="00FB668D"/>
    <w:rsid w:val="00FB6C42"/>
    <w:rsid w:val="00FC1775"/>
    <w:rsid w:val="00FC3404"/>
    <w:rsid w:val="00FC4CEF"/>
    <w:rsid w:val="00FC7006"/>
    <w:rsid w:val="00FC76F4"/>
    <w:rsid w:val="00FC777A"/>
    <w:rsid w:val="00FD1D4D"/>
    <w:rsid w:val="00FD1F70"/>
    <w:rsid w:val="00FD2745"/>
    <w:rsid w:val="00FD3B53"/>
    <w:rsid w:val="00FD4050"/>
    <w:rsid w:val="00FD507B"/>
    <w:rsid w:val="00FD66B5"/>
    <w:rsid w:val="00FE0BF8"/>
    <w:rsid w:val="00FE2C2D"/>
    <w:rsid w:val="00FE395E"/>
    <w:rsid w:val="00FE4AA4"/>
    <w:rsid w:val="00FE742D"/>
    <w:rsid w:val="00FF0E2F"/>
    <w:rsid w:val="00FF1EC0"/>
    <w:rsid w:val="00FF348F"/>
    <w:rsid w:val="00FF55FA"/>
    <w:rsid w:val="00FF6261"/>
    <w:rsid w:val="00FF6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1"/>
    <o:shapelayout v:ext="edit">
      <o:idmap v:ext="edit" data="1"/>
    </o:shapelayout>
  </w:shapeDefaults>
  <w:decimalSymbol w:val=","/>
  <w:listSeparator w:val=";"/>
  <w14:docId w14:val="5A4A43FF"/>
  <w15:docId w15:val="{F97C0825-CD8F-4E75-B471-26FCEBAD7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8356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F61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7828FB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Iscopeur16pt">
    <w:name w:val="Styl Iscopeur 16 pt"/>
    <w:rsid w:val="00AD49AA"/>
    <w:rPr>
      <w:rFonts w:ascii="Century Gothic" w:hAnsi="Century Gothic"/>
      <w:sz w:val="32"/>
      <w:szCs w:val="32"/>
    </w:rPr>
  </w:style>
  <w:style w:type="paragraph" w:styleId="Tekstprzypisudolnego">
    <w:name w:val="footnote text"/>
    <w:basedOn w:val="Normalny"/>
    <w:semiHidden/>
    <w:rsid w:val="00223B94"/>
    <w:rPr>
      <w:sz w:val="20"/>
      <w:szCs w:val="20"/>
    </w:rPr>
  </w:style>
  <w:style w:type="character" w:styleId="Odwoanieprzypisudolnego">
    <w:name w:val="footnote reference"/>
    <w:semiHidden/>
    <w:rsid w:val="00223B94"/>
    <w:rPr>
      <w:vertAlign w:val="superscript"/>
    </w:rPr>
  </w:style>
  <w:style w:type="paragraph" w:styleId="Podtytu">
    <w:name w:val="Subtitle"/>
    <w:basedOn w:val="Normalny"/>
    <w:link w:val="PodtytuZnak"/>
    <w:qFormat/>
    <w:rsid w:val="004B2CFD"/>
    <w:pPr>
      <w:spacing w:after="60"/>
      <w:jc w:val="center"/>
      <w:outlineLvl w:val="1"/>
    </w:pPr>
    <w:rPr>
      <w:rFonts w:ascii="Arial" w:hAnsi="Arial"/>
    </w:rPr>
  </w:style>
  <w:style w:type="character" w:customStyle="1" w:styleId="PodtytuZnak">
    <w:name w:val="Podtytuł Znak"/>
    <w:link w:val="Podtytu"/>
    <w:rsid w:val="004B2CFD"/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rsid w:val="008413B7"/>
    <w:pPr>
      <w:jc w:val="both"/>
    </w:pPr>
  </w:style>
  <w:style w:type="character" w:customStyle="1" w:styleId="TekstpodstawowyZnak">
    <w:name w:val="Tekst podstawowy Znak"/>
    <w:link w:val="Tekstpodstawowy"/>
    <w:rsid w:val="008413B7"/>
    <w:rPr>
      <w:sz w:val="24"/>
      <w:szCs w:val="24"/>
    </w:rPr>
  </w:style>
  <w:style w:type="character" w:customStyle="1" w:styleId="Nagwek2Znak">
    <w:name w:val="Nagłówek 2 Znak"/>
    <w:link w:val="Nagwek2"/>
    <w:rsid w:val="007828FB"/>
    <w:rPr>
      <w:rFonts w:ascii="Arial" w:hAnsi="Arial" w:cs="Arial"/>
      <w:b/>
      <w:bCs/>
      <w:i/>
      <w:iCs/>
      <w:sz w:val="28"/>
      <w:szCs w:val="28"/>
    </w:rPr>
  </w:style>
  <w:style w:type="paragraph" w:customStyle="1" w:styleId="Confidence">
    <w:name w:val="Confidence"/>
    <w:basedOn w:val="Normalny"/>
    <w:next w:val="Normalny"/>
    <w:rsid w:val="00575750"/>
    <w:pPr>
      <w:spacing w:before="360" w:after="120"/>
      <w:jc w:val="center"/>
    </w:pPr>
    <w:rPr>
      <w:szCs w:val="20"/>
      <w:lang w:val="en-GB"/>
    </w:rPr>
  </w:style>
  <w:style w:type="paragraph" w:styleId="Nagwek">
    <w:name w:val="header"/>
    <w:basedOn w:val="Normalny"/>
    <w:link w:val="Nagwek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57575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57575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575750"/>
    <w:rPr>
      <w:sz w:val="24"/>
      <w:szCs w:val="24"/>
    </w:rPr>
  </w:style>
  <w:style w:type="table" w:styleId="Tabela-Siatka">
    <w:name w:val="Table Grid"/>
    <w:basedOn w:val="Standardowy"/>
    <w:rsid w:val="006B56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DF61C2"/>
    <w:pPr>
      <w:spacing w:after="120" w:line="480" w:lineRule="auto"/>
    </w:pPr>
  </w:style>
  <w:style w:type="paragraph" w:styleId="Tekstpodstawowywcity">
    <w:name w:val="Body Text Indent"/>
    <w:basedOn w:val="Normalny"/>
    <w:rsid w:val="00DF61C2"/>
    <w:pPr>
      <w:spacing w:after="120"/>
      <w:ind w:left="283"/>
    </w:pPr>
  </w:style>
  <w:style w:type="paragraph" w:styleId="Tytu">
    <w:name w:val="Title"/>
    <w:basedOn w:val="Normalny"/>
    <w:qFormat/>
    <w:rsid w:val="00DF61C2"/>
    <w:pPr>
      <w:jc w:val="center"/>
    </w:pPr>
    <w:rPr>
      <w:b/>
      <w:sz w:val="20"/>
      <w:szCs w:val="20"/>
    </w:rPr>
  </w:style>
  <w:style w:type="character" w:styleId="Numerstrony">
    <w:name w:val="page number"/>
    <w:basedOn w:val="Domylnaczcionkaakapitu"/>
    <w:rsid w:val="00DF61C2"/>
  </w:style>
  <w:style w:type="paragraph" w:styleId="Akapitzlist">
    <w:name w:val="List Paragraph"/>
    <w:aliases w:val="Numerowanie,List Paragraph,Akapit z listą BS,CW_Lista"/>
    <w:basedOn w:val="Normalny"/>
    <w:link w:val="AkapitzlistZnak"/>
    <w:uiPriority w:val="34"/>
    <w:qFormat/>
    <w:rsid w:val="00DF61C2"/>
    <w:pPr>
      <w:ind w:left="708"/>
    </w:pPr>
    <w:rPr>
      <w:sz w:val="20"/>
      <w:szCs w:val="20"/>
    </w:rPr>
  </w:style>
  <w:style w:type="character" w:customStyle="1" w:styleId="Teksttreci19Tahoma9ptBezpogrubieniaKursywaOdstpy0pt">
    <w:name w:val="Tekst treści (19) + Tahoma;9 pt;Bez pogrubienia;Kursywa;Odstępy 0 pt"/>
    <w:rsid w:val="0069182C"/>
    <w:rPr>
      <w:rFonts w:ascii="Tahoma" w:eastAsia="Tahoma" w:hAnsi="Tahoma" w:cs="Tahoma"/>
      <w:b/>
      <w:bCs/>
      <w:i/>
      <w:iCs/>
      <w:smallCaps w:val="0"/>
      <w:strike w:val="0"/>
      <w:spacing w:val="-10"/>
      <w:sz w:val="18"/>
      <w:szCs w:val="18"/>
    </w:rPr>
  </w:style>
  <w:style w:type="paragraph" w:customStyle="1" w:styleId="Rzymskie">
    <w:name w:val="Rzymskie"/>
    <w:basedOn w:val="Normalny"/>
    <w:link w:val="RzymskieZnakZnak"/>
    <w:rsid w:val="00391DCE"/>
    <w:pPr>
      <w:numPr>
        <w:numId w:val="1"/>
      </w:numPr>
      <w:jc w:val="both"/>
    </w:pPr>
    <w:rPr>
      <w:b/>
    </w:rPr>
  </w:style>
  <w:style w:type="character" w:customStyle="1" w:styleId="RzymskieZnakZnak">
    <w:name w:val="Rzymskie Znak Znak"/>
    <w:link w:val="Rzymskie"/>
    <w:rsid w:val="00391DCE"/>
    <w:rPr>
      <w:b/>
      <w:sz w:val="24"/>
      <w:szCs w:val="24"/>
    </w:rPr>
  </w:style>
  <w:style w:type="paragraph" w:styleId="Tekstpodstawowywcity2">
    <w:name w:val="Body Text Indent 2"/>
    <w:basedOn w:val="Normalny"/>
    <w:link w:val="Tekstpodstawowywcity2Znak"/>
    <w:rsid w:val="00A377EC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A377EC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A80A3E"/>
    <w:rPr>
      <w:sz w:val="24"/>
      <w:szCs w:val="24"/>
    </w:rPr>
  </w:style>
  <w:style w:type="paragraph" w:styleId="Tekstdymka">
    <w:name w:val="Balloon Text"/>
    <w:basedOn w:val="Normalny"/>
    <w:link w:val="TekstdymkaZnak"/>
    <w:rsid w:val="00DD6D64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D6D64"/>
    <w:rPr>
      <w:rFonts w:ascii="Tahoma" w:hAnsi="Tahoma" w:cs="Tahoma"/>
      <w:sz w:val="16"/>
      <w:szCs w:val="16"/>
    </w:rPr>
  </w:style>
  <w:style w:type="character" w:styleId="Hipercze">
    <w:name w:val="Hyperlink"/>
    <w:rsid w:val="00250F69"/>
    <w:rPr>
      <w:color w:val="0563C1"/>
      <w:u w:val="single"/>
    </w:rPr>
  </w:style>
  <w:style w:type="character" w:customStyle="1" w:styleId="AkapitzlistZnak">
    <w:name w:val="Akapit z listą Znak"/>
    <w:aliases w:val="Numerowanie Znak,List Paragraph Znak,Akapit z listą BS Znak,CW_Lista Znak"/>
    <w:link w:val="Akapitzlist"/>
    <w:uiPriority w:val="34"/>
    <w:qFormat/>
    <w:locked/>
    <w:rsid w:val="00AC35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6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s://bip.klembow.pl" TargetMode="External"/><Relationship Id="rId2" Type="http://schemas.openxmlformats.org/officeDocument/2006/relationships/hyperlink" Target="mailto:urzad@klembow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776</TotalTime>
  <Pages>22</Pages>
  <Words>7001</Words>
  <Characters>42009</Characters>
  <Application>Microsoft Office Word</Application>
  <DocSecurity>0</DocSecurity>
  <Lines>350</Lines>
  <Paragraphs>97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szdw</Company>
  <LinksUpToDate>false</LinksUpToDate>
  <CharactersWithSpaces>48913</CharactersWithSpaces>
  <SharedDoc>false</SharedDoc>
  <HLinks>
    <vt:vector size="12" baseType="variant">
      <vt:variant>
        <vt:i4>7274620</vt:i4>
      </vt:variant>
      <vt:variant>
        <vt:i4>8</vt:i4>
      </vt:variant>
      <vt:variant>
        <vt:i4>0</vt:i4>
      </vt:variant>
      <vt:variant>
        <vt:i4>5</vt:i4>
      </vt:variant>
      <vt:variant>
        <vt:lpwstr>http://www.klembow.pl/</vt:lpwstr>
      </vt:variant>
      <vt:variant>
        <vt:lpwstr/>
      </vt:variant>
      <vt:variant>
        <vt:i4>6422617</vt:i4>
      </vt:variant>
      <vt:variant>
        <vt:i4>5</vt:i4>
      </vt:variant>
      <vt:variant>
        <vt:i4>0</vt:i4>
      </vt:variant>
      <vt:variant>
        <vt:i4>5</vt:i4>
      </vt:variant>
      <vt:variant>
        <vt:lpwstr>mailto:urzad@klembow.pl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Tomkiel</dc:creator>
  <cp:lastModifiedBy>Matak Paweł</cp:lastModifiedBy>
  <cp:revision>266</cp:revision>
  <cp:lastPrinted>2016-05-17T15:04:00Z</cp:lastPrinted>
  <dcterms:created xsi:type="dcterms:W3CDTF">2023-05-17T08:44:00Z</dcterms:created>
  <dcterms:modified xsi:type="dcterms:W3CDTF">2024-01-12T08:59:00Z</dcterms:modified>
</cp:coreProperties>
</file>