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0B2C5" w14:textId="6C1DC34E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2513E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10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477BBF91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1934B8">
        <w:rPr>
          <w:rFonts w:ascii="Calibri" w:hAnsi="Calibri" w:cs="Calibri"/>
        </w:rPr>
        <w:t xml:space="preserve"> </w:t>
      </w:r>
      <w:r w:rsidR="001934B8" w:rsidRPr="001934B8">
        <w:rPr>
          <w:rFonts w:ascii="Calibri" w:hAnsi="Calibri" w:cs="Calibri"/>
        </w:rPr>
        <w:t>2024/BZP 00244594/01 z dnia 2024-03-14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1441E65C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B713BB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0605A57F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="00DE3009">
        <w:rPr>
          <w:rFonts w:asciiTheme="minorHAnsi" w:hAnsiTheme="minorHAnsi" w:cstheme="minorHAnsi"/>
          <w:b/>
          <w:bCs/>
          <w:color w:val="FF0000"/>
        </w:rPr>
        <w:t>10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</w:t>
      </w:r>
      <w:r w:rsidR="000D6527">
        <w:rPr>
          <w:rFonts w:asciiTheme="minorHAnsi" w:hAnsiTheme="minorHAnsi" w:cstheme="minorHAnsi"/>
          <w:bCs/>
          <w:color w:val="000000"/>
        </w:rPr>
        <w:t>.</w:t>
      </w:r>
    </w:p>
    <w:p w14:paraId="6945ED5A" w14:textId="77777777" w:rsidR="00A35B99" w:rsidRDefault="00A35B99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62CE6B44" w14:textId="1A01304E" w:rsidR="00932A69" w:rsidRPr="00932A69" w:rsidRDefault="008B436E" w:rsidP="00932A6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A35B9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ramach zadania inwestycyjnego pn.: </w:t>
      </w:r>
      <w:r w:rsidR="00932A69" w:rsidRPr="00932A6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Budowa drogi gminnej ul. Leśna </w:t>
      </w:r>
      <w:r w:rsidR="00932A6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</w:t>
      </w:r>
      <w:r w:rsidR="00932A69" w:rsidRPr="00932A6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Nowym Kraszewie (II etap)</w:t>
      </w:r>
      <w:r w:rsidR="00932A69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1F3282F5" w14:textId="25D5CF42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lang w:eastAsia="en-US" w:bidi="en-US"/>
        </w:rPr>
        <w:t xml:space="preserve">przedmiarem robót, projektem wykonawczym - </w:t>
      </w:r>
      <w:r w:rsidR="00932A69" w:rsidRPr="00932A69">
        <w:rPr>
          <w:rFonts w:asciiTheme="minorHAnsi" w:eastAsia="Calibri" w:hAnsiTheme="minorHAnsi" w:cstheme="minorHAnsi"/>
          <w:bCs/>
          <w:lang w:eastAsia="en-US" w:bidi="en-US"/>
        </w:rPr>
        <w:t>szczegół konstrukcyjny nr 1</w:t>
      </w:r>
      <w:r w:rsidR="00932A69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932A69" w:rsidRPr="00932A69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32A69">
        <w:rPr>
          <w:rFonts w:asciiTheme="minorHAnsi" w:eastAsia="Calibri" w:hAnsiTheme="minorHAnsi" w:cstheme="minorHAnsi"/>
          <w:bCs/>
          <w:lang w:eastAsia="en-US" w:bidi="en-US"/>
        </w:rPr>
        <w:t xml:space="preserve">zakresem graficznym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7F98C5B3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 xml:space="preserve">1) wykonanie robót pomiarowych; </w:t>
      </w:r>
    </w:p>
    <w:p w14:paraId="22E56B6D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>2) wykonanie robót przygotowawczych;</w:t>
      </w:r>
    </w:p>
    <w:p w14:paraId="5656F0C4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 xml:space="preserve">3) wykonanie robót ziemnych; </w:t>
      </w:r>
    </w:p>
    <w:p w14:paraId="605F6392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>4) układanie nawierzchni;</w:t>
      </w:r>
    </w:p>
    <w:p w14:paraId="467BC61C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>5) wykonanie poboczy;</w:t>
      </w:r>
    </w:p>
    <w:p w14:paraId="156BF37F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>6) wykonanie robót towarzyszących;</w:t>
      </w:r>
    </w:p>
    <w:p w14:paraId="69690203" w14:textId="77777777" w:rsidR="00A956B1" w:rsidRPr="00A956B1" w:rsidRDefault="00A956B1" w:rsidP="00A956B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A956B1">
        <w:rPr>
          <w:rFonts w:asciiTheme="minorHAnsi" w:eastAsia="Calibri" w:hAnsiTheme="minorHAnsi" w:cstheme="minorHAnsi"/>
          <w:lang w:eastAsia="en-US" w:bidi="en-US"/>
        </w:rPr>
        <w:t>7) wykonanie inwentaryzacji powykonawczej.</w:t>
      </w:r>
    </w:p>
    <w:p w14:paraId="3CEBF066" w14:textId="77777777" w:rsidR="007A43C9" w:rsidRDefault="007A43C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1CE0B91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ACC5A7" w14:textId="77777777" w:rsidR="00A956B1" w:rsidRDefault="00A956B1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55B118A1" w14:textId="77777777" w:rsidR="0033029C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62C159B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2E9A972B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2) wykonania przyłączeń energetycznych na potrzeby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BA62B7A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bieżącego ponoszenia kosztów mediów na potrzeby budowy; </w:t>
      </w:r>
    </w:p>
    <w:p w14:paraId="30DEE5E0" w14:textId="77777777" w:rsidR="0033029C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zgłaszania do gestorów sieci znajdujących się na terenie budowy rozpoczęcia robót, zapewnienia nadzoru przez gestorów sieci nad ich infrastrukturą w okresie wykonywania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72259445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5) poniesienia ewentualnych kosztów wyłączeń i włączeń energii elektrycznej, spowodowanych działaniem lub zaniechaniem Wykonawcy związanych z realizacją obiektu;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26B6095D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dokonania w imieniu Zamawiającego niezbędnych uzgodnień związanych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wykonywaniem robót z właściwymi organami administracji; </w:t>
      </w:r>
    </w:p>
    <w:p w14:paraId="3091F6A6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demontażu, montażu, napraw lub przebudowy ogrodzeń nieruchomości osób trzecich,       o ile demontaż, montaż, naprawa lub przebudowa będą niezbędne do realizacji przedmiotu umowy; </w:t>
      </w:r>
    </w:p>
    <w:p w14:paraId="6AB00B2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demontażu i montażu obiektów i istniejących elementów zagospodarowania terenu; </w:t>
      </w:r>
    </w:p>
    <w:p w14:paraId="7EA9CB7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badań i prób, jak również dokonania odkrywek, w przypadku nie zgłoszenia robót ulegających zakryciu lub zanikających do odbioru; </w:t>
      </w:r>
    </w:p>
    <w:p w14:paraId="52F043D7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obsługi geodezyjnej przez uprawnionych geodetów, obejmującej wytyczenie oraz bieżącą obsługę i wykonanie końcowej inwentaryzacji powykonawczej; </w:t>
      </w:r>
    </w:p>
    <w:p w14:paraId="6667693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11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 przypadku zniszczenia lub uszkodzenia robót albo ich części bądź urządzeń i instalacji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toku realizacji obiektu – ich naprawienia i doprowadzenia do stanu pierwotnego lub wymiany na nowe; </w:t>
      </w:r>
    </w:p>
    <w:p w14:paraId="283D5D12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naprawy uszkodzeń lub zniszczeń powstałych w toku realizacji obiektu, jeżeli powstałe uszkodzenia lub zniszczenia związane będą z realizacją obiektu; </w:t>
      </w:r>
    </w:p>
    <w:p w14:paraId="55284471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3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dokonywania uzgodnień oraz uzyskania wszelkich opinii niezbędnych do wykonania przedmiotu umowy; </w:t>
      </w:r>
    </w:p>
    <w:p w14:paraId="04D6992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odpowiedniego zabezpieczenia prowadzonych robót; </w:t>
      </w:r>
    </w:p>
    <w:p w14:paraId="37BDB7BF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własnym pracownikom lub osobom, przy pomocy których wykonuje umowę, odpowiednich warunków bezpieczeństwa i higieny pracy; </w:t>
      </w:r>
    </w:p>
    <w:p w14:paraId="043EE0AC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zapewnienia transportu odpadów do miejsca ich składowania lub utylizacji; </w:t>
      </w:r>
    </w:p>
    <w:p w14:paraId="7B3DE87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umożliwienia wstępu na teren budowy pracownikom organu nadzoru budowlanego              i pracownikom jednostek sprawujących funkcje kontrolne, a także uprawnionym przedstawicielom Zamawiającego; </w:t>
      </w:r>
    </w:p>
    <w:p w14:paraId="110D2AF4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uporządkowania terenu po zakończeniu robót, likwidacji tymczasowych urządzeń                  i obiektów oraz przekazanie obiektu Zamawiającemu najpóźniej do dnia odbioru ostatecznego; </w:t>
      </w:r>
    </w:p>
    <w:p w14:paraId="41358BD0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>
        <w:rPr>
          <w:rFonts w:asciiTheme="minorHAnsi" w:eastAsia="Calibri" w:hAnsiTheme="minorHAnsi" w:cstheme="minorHAnsi"/>
          <w:bCs/>
          <w:lang w:eastAsia="en-US" w:bidi="en-US"/>
        </w:rPr>
        <w:t>9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</w:t>
      </w:r>
      <w:r>
        <w:rPr>
          <w:rFonts w:asciiTheme="minorHAnsi" w:eastAsia="Calibri" w:hAnsiTheme="minorHAnsi" w:cstheme="minorHAnsi"/>
          <w:bCs/>
          <w:lang w:eastAsia="en-US" w:bidi="en-US"/>
        </w:rPr>
        <w:t>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3E4174B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20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wykonania geodezyjnej inwentaryzacji powykonawczej; </w:t>
      </w:r>
    </w:p>
    <w:p w14:paraId="7028701E" w14:textId="77777777" w:rsidR="0033029C" w:rsidRPr="00816CA1" w:rsidRDefault="0033029C" w:rsidP="0033029C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1F0014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F6DC068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407B37C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52180A5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7F5169C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715487C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52EADBC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16FF2BF4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5645F95E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557C812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2473DEF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C3D276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211DA8C9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09E0DEFF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12D7840D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70F1AF0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02D48440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2DE2438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5C452EF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527AEEB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3E6E4A8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82D2E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68618776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0096989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C68300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40709E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0D12EED2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2A60A39A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58711AB5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61A6617" w14:textId="77777777" w:rsidR="00934556" w:rsidRPr="00E323E3" w:rsidRDefault="00934556" w:rsidP="0093455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6FFF29FB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6A1857" w:rsidRPr="006A1857">
        <w:rPr>
          <w:rFonts w:asciiTheme="minorHAnsi" w:eastAsia="Calibri" w:hAnsiTheme="minorHAnsi" w:cstheme="minorHAnsi"/>
          <w:b/>
          <w:lang w:eastAsia="en-US" w:bidi="en-US"/>
        </w:rPr>
        <w:t>5 miesięcy od dnia udzielenia zamówienia (od dnia zawarcia umowy)</w:t>
      </w:r>
      <w:r w:rsidR="006A1857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4EAC8AF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AE648B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ADCCFA5" w14:textId="77777777" w:rsidR="0033029C" w:rsidRPr="0065312A" w:rsidRDefault="0033029C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4E76205C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433449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7C8CEB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764A39" w:rsidRPr="00764A39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7C780835" w:rsidR="00055B22" w:rsidRPr="00014177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014177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14177" w:rsidRPr="00014177">
        <w:rPr>
          <w:rFonts w:asciiTheme="minorHAnsi" w:eastAsia="Calibri" w:hAnsiTheme="minorHAnsi" w:cstheme="minorHAnsi"/>
          <w:lang w:eastAsia="en-US" w:bidi="en-US"/>
        </w:rPr>
        <w:t>Państwowy Instytut Badawczy,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59D0229F" w14:textId="77777777" w:rsidR="000D6527" w:rsidRPr="00816CA1" w:rsidRDefault="000D6527" w:rsidP="00BC37F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4675397" w14:textId="77777777" w:rsidR="000D6527" w:rsidRDefault="000D652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8317D18" w14:textId="77777777" w:rsidR="000D6527" w:rsidRDefault="000D652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CC9E781" w14:textId="77777777" w:rsidR="000D6527" w:rsidRDefault="000D6527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A0089A1" w14:textId="7D98DFAD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7FAD41EE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F16607" w:rsidRPr="00F16607">
        <w:rPr>
          <w:rFonts w:ascii="Calibri" w:eastAsia="Calibri" w:hAnsi="Calibri"/>
          <w:b/>
          <w:bCs/>
          <w:lang w:eastAsia="en-US" w:bidi="en-US"/>
        </w:rPr>
        <w:t>Budowa drogi gminnej ul. Leśna  w Nowym Kraszewie (II etap)</w:t>
      </w:r>
      <w:r w:rsidR="00F16607">
        <w:rPr>
          <w:rFonts w:ascii="Calibri" w:eastAsia="Calibri" w:hAnsi="Calibri"/>
          <w:lang w:eastAsia="en-US" w:bidi="en-US"/>
        </w:rPr>
        <w:t>,</w:t>
      </w:r>
      <w:r w:rsidR="00270AD1">
        <w:rPr>
          <w:rFonts w:ascii="Calibri" w:eastAsia="Calibri" w:hAnsi="Calibri"/>
          <w:lang w:eastAsia="en-US" w:bidi="en-US"/>
        </w:rPr>
        <w:t xml:space="preserve"> </w:t>
      </w:r>
      <w:r w:rsidR="00270AD1">
        <w:rPr>
          <w:rFonts w:ascii="Calibri" w:eastAsia="Calibri" w:hAnsi="Calibri"/>
          <w:bCs/>
          <w:lang w:eastAsia="en-US" w:bidi="en-US"/>
        </w:rPr>
        <w:t>(</w:t>
      </w:r>
      <w:r w:rsidRPr="00BB31AB">
        <w:rPr>
          <w:rFonts w:ascii="Calibri" w:eastAsia="Calibri" w:hAnsi="Calibri"/>
          <w:bCs/>
          <w:lang w:eastAsia="en-US" w:bidi="en-US"/>
        </w:rPr>
        <w:t xml:space="preserve">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="00F16607">
        <w:rPr>
          <w:rFonts w:ascii="Calibri" w:eastAsia="Calibri" w:hAnsi="Calibri"/>
          <w:b/>
          <w:bCs/>
          <w:color w:val="FF0000"/>
          <w:lang w:eastAsia="en-US" w:bidi="en-US"/>
        </w:rPr>
        <w:t>10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="00270AD1">
        <w:rPr>
          <w:rFonts w:ascii="Calibri" w:eastAsia="Calibri" w:hAnsi="Calibri"/>
          <w:bCs/>
          <w:lang w:eastAsia="en-US" w:bidi="en-US"/>
        </w:rPr>
        <w:t>)</w:t>
      </w:r>
      <w:r w:rsidRPr="00BB31AB">
        <w:rPr>
          <w:rFonts w:ascii="Calibri" w:eastAsia="Calibri" w:hAnsi="Calibri"/>
          <w:bCs/>
          <w:lang w:eastAsia="en-US" w:bidi="en-US"/>
        </w:rPr>
        <w:t>, prowadzonym w trybie podstawowym bez przeprowadzenia negocjacji na mocy art. 275 pkt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prawo żądania od administratora ograniczenia przetwarzania danych osobowych                  z zastrzeżeniem, że nie ma ono zastosowania w odniesieniu do przechowywania, w celu zapewnienia korzystania ze środków ochrony prawnej lub w celu ochrony praw innej osoby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943B1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3D535C4D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B42DA" w:rsidRPr="009B42DA">
        <w:rPr>
          <w:rFonts w:asciiTheme="minorHAnsi" w:eastAsia="Calibri" w:hAnsiTheme="minorHAnsi" w:cstheme="minorHAnsi"/>
          <w:bCs/>
          <w:lang w:eastAsia="en-US" w:bidi="en-US"/>
        </w:rPr>
        <w:t>Projekt wykonawczy – szczegół konstrukcyjny nr 1</w:t>
      </w:r>
      <w:r w:rsidR="009B42DA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9B42DA" w:rsidRPr="009B42DA">
        <w:rPr>
          <w:rFonts w:asciiTheme="minorHAnsi" w:eastAsia="Calibri" w:hAnsiTheme="minorHAnsi" w:cstheme="minorHAnsi"/>
          <w:bCs/>
          <w:lang w:eastAsia="en-US" w:bidi="en-US"/>
        </w:rPr>
        <w:t>Zakres graficzny</w:t>
      </w:r>
      <w:r w:rsidR="009B42DA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25E1C495" w14:textId="77777777" w:rsidR="00E603C1" w:rsidRDefault="00E603C1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F6587E" w14:textId="77777777" w:rsidR="000D6527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D95656" w14:textId="77777777" w:rsidR="000D6527" w:rsidRPr="00816CA1" w:rsidRDefault="000D6527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3960F32" w14:textId="77777777" w:rsidR="0048657D" w:rsidRDefault="0048657D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A0B52F8" w14:textId="77777777" w:rsidR="004B64A7" w:rsidRDefault="004B64A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1209254" w14:textId="77777777" w:rsidR="000D6527" w:rsidRPr="00816CA1" w:rsidRDefault="000D6527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1934B8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1CB6"/>
    <w:rsid w:val="00012087"/>
    <w:rsid w:val="00013263"/>
    <w:rsid w:val="00014177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476D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203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369A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D652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2F1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45A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4B8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5EE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5E49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903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3E3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0AD1"/>
    <w:rsid w:val="002717AF"/>
    <w:rsid w:val="002729C7"/>
    <w:rsid w:val="00273E30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52CE"/>
    <w:rsid w:val="002A63F9"/>
    <w:rsid w:val="002A6BC8"/>
    <w:rsid w:val="002A776D"/>
    <w:rsid w:val="002B3131"/>
    <w:rsid w:val="002B44AF"/>
    <w:rsid w:val="002B4563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4B8C"/>
    <w:rsid w:val="00305134"/>
    <w:rsid w:val="003055E7"/>
    <w:rsid w:val="00306A74"/>
    <w:rsid w:val="00310821"/>
    <w:rsid w:val="0031090A"/>
    <w:rsid w:val="00311814"/>
    <w:rsid w:val="00312070"/>
    <w:rsid w:val="00316545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29C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2051"/>
    <w:rsid w:val="003B36DD"/>
    <w:rsid w:val="003B39DF"/>
    <w:rsid w:val="003B3AF6"/>
    <w:rsid w:val="003B4238"/>
    <w:rsid w:val="003B49B3"/>
    <w:rsid w:val="003B4BC1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4685"/>
    <w:rsid w:val="004251EA"/>
    <w:rsid w:val="00425249"/>
    <w:rsid w:val="00426727"/>
    <w:rsid w:val="00430776"/>
    <w:rsid w:val="00430949"/>
    <w:rsid w:val="00430A0C"/>
    <w:rsid w:val="00433449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57D"/>
    <w:rsid w:val="00486DD7"/>
    <w:rsid w:val="00487FC6"/>
    <w:rsid w:val="004901C5"/>
    <w:rsid w:val="004917FC"/>
    <w:rsid w:val="00491E20"/>
    <w:rsid w:val="0049294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33"/>
    <w:rsid w:val="004A5880"/>
    <w:rsid w:val="004A629E"/>
    <w:rsid w:val="004A6AA0"/>
    <w:rsid w:val="004A7537"/>
    <w:rsid w:val="004B2CFD"/>
    <w:rsid w:val="004B3736"/>
    <w:rsid w:val="004B5499"/>
    <w:rsid w:val="004B64A7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0F49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327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1BB7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6414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008E"/>
    <w:rsid w:val="00624812"/>
    <w:rsid w:val="00624876"/>
    <w:rsid w:val="006268CB"/>
    <w:rsid w:val="00630A65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299D"/>
    <w:rsid w:val="0066366A"/>
    <w:rsid w:val="00666EA9"/>
    <w:rsid w:val="00671C9C"/>
    <w:rsid w:val="00674865"/>
    <w:rsid w:val="00676C2F"/>
    <w:rsid w:val="00677617"/>
    <w:rsid w:val="00677CD3"/>
    <w:rsid w:val="0068046F"/>
    <w:rsid w:val="00680D1E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1857"/>
    <w:rsid w:val="006A209F"/>
    <w:rsid w:val="006A294E"/>
    <w:rsid w:val="006A2F8A"/>
    <w:rsid w:val="006A4F4C"/>
    <w:rsid w:val="006A6062"/>
    <w:rsid w:val="006A606E"/>
    <w:rsid w:val="006A67D9"/>
    <w:rsid w:val="006A68F2"/>
    <w:rsid w:val="006B2736"/>
    <w:rsid w:val="006B43C1"/>
    <w:rsid w:val="006B568E"/>
    <w:rsid w:val="006B70F4"/>
    <w:rsid w:val="006B779C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1E63"/>
    <w:rsid w:val="006E2A10"/>
    <w:rsid w:val="006E5276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24EC"/>
    <w:rsid w:val="00763858"/>
    <w:rsid w:val="00763BF2"/>
    <w:rsid w:val="00764A39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454"/>
    <w:rsid w:val="00781A2B"/>
    <w:rsid w:val="007828FB"/>
    <w:rsid w:val="00782C47"/>
    <w:rsid w:val="00783493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5C46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3BE3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C6D73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2A69"/>
    <w:rsid w:val="009337A1"/>
    <w:rsid w:val="00934556"/>
    <w:rsid w:val="009354DC"/>
    <w:rsid w:val="00937305"/>
    <w:rsid w:val="0093787A"/>
    <w:rsid w:val="009427C6"/>
    <w:rsid w:val="00943B12"/>
    <w:rsid w:val="00945DC4"/>
    <w:rsid w:val="00946AB6"/>
    <w:rsid w:val="0094739C"/>
    <w:rsid w:val="009500CA"/>
    <w:rsid w:val="00950626"/>
    <w:rsid w:val="00953802"/>
    <w:rsid w:val="00957674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42DA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B99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56B1"/>
    <w:rsid w:val="00A96A33"/>
    <w:rsid w:val="00A96D4F"/>
    <w:rsid w:val="00AA04F2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5EBA"/>
    <w:rsid w:val="00AE6403"/>
    <w:rsid w:val="00AE648B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3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BA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13BB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301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37F5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0A40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34B1"/>
    <w:rsid w:val="00C83598"/>
    <w:rsid w:val="00C843B1"/>
    <w:rsid w:val="00C844C5"/>
    <w:rsid w:val="00C8462A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6A8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27697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09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B25"/>
    <w:rsid w:val="00E35CEF"/>
    <w:rsid w:val="00E36215"/>
    <w:rsid w:val="00E36536"/>
    <w:rsid w:val="00E375AA"/>
    <w:rsid w:val="00E37B29"/>
    <w:rsid w:val="00E37B79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03C1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132D2"/>
    <w:rsid w:val="00F144B0"/>
    <w:rsid w:val="00F154AD"/>
    <w:rsid w:val="00F15BCE"/>
    <w:rsid w:val="00F16607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47787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0259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1100</TotalTime>
  <Pages>22</Pages>
  <Words>6948</Words>
  <Characters>41693</Characters>
  <Application>Microsoft Office Word</Application>
  <DocSecurity>0</DocSecurity>
  <Lines>347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48544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329</cp:revision>
  <cp:lastPrinted>2016-05-17T15:04:00Z</cp:lastPrinted>
  <dcterms:created xsi:type="dcterms:W3CDTF">2023-05-17T08:44:00Z</dcterms:created>
  <dcterms:modified xsi:type="dcterms:W3CDTF">2024-03-14T10:16:00Z</dcterms:modified>
</cp:coreProperties>
</file>