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FA508" w14:textId="77777777" w:rsidR="00136731" w:rsidRPr="00E9111B" w:rsidRDefault="00136731" w:rsidP="00136731">
      <w:pPr>
        <w:pStyle w:val="Default"/>
        <w:spacing w:line="360" w:lineRule="auto"/>
        <w:jc w:val="right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Załącznik Nr 2</w:t>
      </w:r>
    </w:p>
    <w:p w14:paraId="665B0FF3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OŚWIADCZENIE OFERENTA</w:t>
      </w:r>
    </w:p>
    <w:p w14:paraId="4E7FDAA2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Oferent oświadcza, że:</w:t>
      </w:r>
    </w:p>
    <w:p w14:paraId="19F34E46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1) posiada uprawnienia do prowadzenia ewidencji obligacji zdematerializowanych określonych w ustawie z dnia 15 stycznia 2015 r. o obligacjach (Dz. U. z 20</w:t>
      </w:r>
      <w:r>
        <w:rPr>
          <w:rFonts w:asciiTheme="minorHAnsi" w:hAnsiTheme="minorHAnsi" w:cstheme="minorHAnsi"/>
          <w:color w:val="auto"/>
        </w:rPr>
        <w:t>23</w:t>
      </w:r>
      <w:r w:rsidRPr="00E9111B">
        <w:rPr>
          <w:rFonts w:asciiTheme="minorHAnsi" w:hAnsiTheme="minorHAnsi" w:cstheme="minorHAnsi"/>
          <w:color w:val="auto"/>
        </w:rPr>
        <w:t>r. poz.</w:t>
      </w:r>
      <w:r>
        <w:rPr>
          <w:rFonts w:asciiTheme="minorHAnsi" w:hAnsiTheme="minorHAnsi" w:cstheme="minorHAnsi"/>
          <w:color w:val="auto"/>
        </w:rPr>
        <w:t>708</w:t>
      </w:r>
      <w:r w:rsidRPr="00E9111B">
        <w:rPr>
          <w:rFonts w:asciiTheme="minorHAnsi" w:hAnsiTheme="minorHAnsi" w:cstheme="minorHAnsi"/>
          <w:color w:val="auto"/>
        </w:rPr>
        <w:t>) oraz do prowadzenia działalności bankowej;</w:t>
      </w:r>
    </w:p>
    <w:p w14:paraId="260E899B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2) posiada niezbędną wiedzę i doświadczenie;</w:t>
      </w:r>
    </w:p>
    <w:p w14:paraId="16C1BF4D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3) dysponuje odpowiednim potencjałem technicznym oraz osobami zdolnymi do wykonywania zamówienia;</w:t>
      </w:r>
    </w:p>
    <w:p w14:paraId="21D4A519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4) znajduje się w sytuacji ekonomicznej i finansowej zapewniającej wykonanie zamówienia;</w:t>
      </w:r>
    </w:p>
    <w:p w14:paraId="75CE656E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5) nie jest w trakcie postępowania upadłościowego, upadłości lub likwidacji;</w:t>
      </w:r>
    </w:p>
    <w:p w14:paraId="0A161364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6) zapoznał się ze Specyfikacją Warunków </w:t>
      </w:r>
      <w:r>
        <w:rPr>
          <w:rFonts w:asciiTheme="minorHAnsi" w:hAnsiTheme="minorHAnsi" w:cstheme="minorHAnsi"/>
          <w:color w:val="auto"/>
        </w:rPr>
        <w:t>Konkursu</w:t>
      </w:r>
      <w:r w:rsidRPr="00E9111B">
        <w:rPr>
          <w:rFonts w:asciiTheme="minorHAnsi" w:hAnsiTheme="minorHAnsi" w:cstheme="minorHAnsi"/>
          <w:color w:val="auto"/>
        </w:rPr>
        <w:t xml:space="preserve"> i nie wnosi do niej zastrzeżeń,</w:t>
      </w:r>
    </w:p>
    <w:p w14:paraId="0BF2A27F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7) zdobył wszelkie niezbędne informacje do przygotowania oferty,</w:t>
      </w:r>
    </w:p>
    <w:p w14:paraId="76509A54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8) uważa się za związanego niniejszą ofertą na czas wskazany w Specyfikacji Warunków Przetargu oraz na zasadach tam zawartych,</w:t>
      </w:r>
    </w:p>
    <w:p w14:paraId="0D3D9190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9) zobowiązuje się, w przypadku wyboru jego Oferty, do zawarcia umowy w okresie związania Ofertą, na warunkach określonych w Specyfikacji Warunków </w:t>
      </w:r>
      <w:r>
        <w:rPr>
          <w:rFonts w:asciiTheme="minorHAnsi" w:hAnsiTheme="minorHAnsi" w:cstheme="minorHAnsi"/>
          <w:color w:val="auto"/>
        </w:rPr>
        <w:t>Konkursu</w:t>
      </w:r>
      <w:r w:rsidRPr="00E9111B">
        <w:rPr>
          <w:rFonts w:asciiTheme="minorHAnsi" w:hAnsiTheme="minorHAnsi" w:cstheme="minorHAnsi"/>
          <w:color w:val="auto"/>
        </w:rPr>
        <w:t>,</w:t>
      </w:r>
    </w:p>
    <w:p w14:paraId="0E05FD55" w14:textId="77777777" w:rsidR="00136731" w:rsidRPr="00E9111B" w:rsidRDefault="00136731" w:rsidP="0013673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10) złożona oferta została sporządzona samodzielnie, niezależnie od pozostałych uczestników </w:t>
      </w:r>
      <w:r>
        <w:rPr>
          <w:rFonts w:asciiTheme="minorHAnsi" w:hAnsiTheme="minorHAnsi" w:cstheme="minorHAnsi"/>
          <w:color w:val="auto"/>
        </w:rPr>
        <w:t>Konkursu</w:t>
      </w:r>
      <w:r w:rsidRPr="00E9111B">
        <w:rPr>
          <w:rFonts w:asciiTheme="minorHAnsi" w:hAnsiTheme="minorHAnsi" w:cstheme="minorHAnsi"/>
          <w:color w:val="auto"/>
        </w:rPr>
        <w:t>.</w:t>
      </w:r>
    </w:p>
    <w:p w14:paraId="16D46C50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6E4C0902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76028AA8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A8E55D3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Data: ………………………                                                     Podpis:…………………..</w:t>
      </w:r>
    </w:p>
    <w:p w14:paraId="217F772A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20B553C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77D1A381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407A7B5B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5DB36B0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5CDD59B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48862B7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6F3FE44A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0125D49C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35A238A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lastRenderedPageBreak/>
        <w:t>Organizator informuje, że:</w:t>
      </w:r>
    </w:p>
    <w:p w14:paraId="541227D2" w14:textId="77777777" w:rsidR="00136731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1)</w:t>
      </w:r>
      <w:r w:rsidRPr="00E9111B">
        <w:rPr>
          <w:rFonts w:asciiTheme="minorHAnsi" w:hAnsiTheme="minorHAnsi" w:cstheme="minorHAnsi"/>
          <w:color w:val="auto"/>
        </w:rPr>
        <w:t xml:space="preserve"> na stronie www.bip.klembow.pl znajdują się:</w:t>
      </w:r>
    </w:p>
    <w:p w14:paraId="578E7B97" w14:textId="77777777" w:rsidR="00136731" w:rsidRPr="00E9111B" w:rsidRDefault="00136731" w:rsidP="00136731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t>1)</w:t>
      </w:r>
      <w:r w:rsidRPr="000F5A4C">
        <w:rPr>
          <w:rFonts w:cstheme="minorHAnsi"/>
          <w:sz w:val="24"/>
          <w:szCs w:val="24"/>
        </w:rPr>
        <w:t xml:space="preserve"> </w:t>
      </w:r>
      <w:r w:rsidRPr="00E9111B">
        <w:rPr>
          <w:rFonts w:cstheme="minorHAnsi"/>
          <w:sz w:val="24"/>
          <w:szCs w:val="24"/>
        </w:rPr>
        <w:t>Uchwał</w:t>
      </w:r>
      <w:r>
        <w:rPr>
          <w:rFonts w:cstheme="minorHAnsi"/>
          <w:sz w:val="24"/>
          <w:szCs w:val="24"/>
        </w:rPr>
        <w:t>a</w:t>
      </w:r>
      <w:r w:rsidRPr="00E9111B">
        <w:rPr>
          <w:rFonts w:cstheme="minorHAnsi"/>
          <w:sz w:val="24"/>
          <w:szCs w:val="24"/>
        </w:rPr>
        <w:t xml:space="preserve"> Nr </w:t>
      </w:r>
      <w:r>
        <w:rPr>
          <w:rFonts w:cstheme="minorHAnsi"/>
          <w:sz w:val="24"/>
          <w:szCs w:val="24"/>
        </w:rPr>
        <w:t>III.16.2024</w:t>
      </w:r>
      <w:r w:rsidRPr="00E9111B">
        <w:rPr>
          <w:rFonts w:cstheme="minorHAnsi"/>
          <w:sz w:val="24"/>
          <w:szCs w:val="24"/>
        </w:rPr>
        <w:t xml:space="preserve"> Rady Gminy Klembów z dnia </w:t>
      </w:r>
      <w:r>
        <w:rPr>
          <w:rFonts w:cstheme="minorHAnsi"/>
          <w:sz w:val="24"/>
          <w:szCs w:val="24"/>
        </w:rPr>
        <w:t>27 czerwca 2024</w:t>
      </w:r>
      <w:r w:rsidRPr="00E9111B">
        <w:rPr>
          <w:rFonts w:cstheme="minorHAnsi"/>
          <w:sz w:val="24"/>
          <w:szCs w:val="24"/>
        </w:rPr>
        <w:t xml:space="preserve"> r. </w:t>
      </w:r>
      <w:r w:rsidRPr="00E9111B">
        <w:rPr>
          <w:rFonts w:eastAsia="Times New Roman" w:cstheme="minorHAnsi"/>
          <w:sz w:val="24"/>
          <w:szCs w:val="24"/>
          <w:lang w:eastAsia="pl-PL"/>
        </w:rPr>
        <w:t>w sprawie: emisji obligacji</w:t>
      </w:r>
      <w:r w:rsidRPr="00E9111B">
        <w:rPr>
          <w:rFonts w:eastAsia="Calibri" w:cstheme="minorHAnsi"/>
          <w:bCs/>
          <w:sz w:val="24"/>
          <w:szCs w:val="24"/>
        </w:rPr>
        <w:t xml:space="preserve"> </w:t>
      </w:r>
      <w:r w:rsidRPr="00E9111B">
        <w:rPr>
          <w:rFonts w:eastAsia="Times New Roman" w:cstheme="minorHAnsi"/>
          <w:bCs/>
          <w:sz w:val="24"/>
          <w:szCs w:val="24"/>
          <w:lang w:eastAsia="pl-PL"/>
        </w:rPr>
        <w:t>oraz zasad ich zbywania, nabywania i wykupu</w:t>
      </w:r>
      <w:r w:rsidRPr="00E9111B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10283F5A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2</w:t>
      </w:r>
      <w:r w:rsidRPr="00E9111B">
        <w:rPr>
          <w:rFonts w:asciiTheme="minorHAnsi" w:hAnsiTheme="minorHAnsi" w:cstheme="minorHAnsi"/>
          <w:color w:val="auto"/>
        </w:rPr>
        <w:t xml:space="preserve">) </w:t>
      </w:r>
      <w:r>
        <w:rPr>
          <w:rFonts w:asciiTheme="minorHAnsi" w:hAnsiTheme="minorHAnsi" w:cstheme="minorHAnsi"/>
          <w:color w:val="auto"/>
        </w:rPr>
        <w:t>R</w:t>
      </w:r>
      <w:r w:rsidRPr="00E9111B">
        <w:rPr>
          <w:rFonts w:asciiTheme="minorHAnsi" w:hAnsiTheme="minorHAnsi" w:cstheme="minorHAnsi"/>
          <w:color w:val="auto"/>
        </w:rPr>
        <w:t>oczne sprawozdanie opisowe z wykonania budżetu Gminy Klembów wraz z uchwałą Regionalnej Izby Obrachunkowej w sprawie wydania opinii o przedłożonym przez Wójta Gminy Klembów sprawozdaniu z wykonania budżetu :</w:t>
      </w:r>
    </w:p>
    <w:p w14:paraId="73131DF5" w14:textId="77777777" w:rsidR="00136731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>a</w:t>
      </w:r>
      <w:r w:rsidRPr="00462F0E">
        <w:rPr>
          <w:rFonts w:asciiTheme="minorHAnsi" w:hAnsiTheme="minorHAnsi" w:cstheme="minorHAnsi"/>
          <w:color w:val="auto"/>
          <w:u w:val="single"/>
        </w:rPr>
        <w:t>) za 20</w:t>
      </w:r>
      <w:r>
        <w:rPr>
          <w:rFonts w:asciiTheme="minorHAnsi" w:hAnsiTheme="minorHAnsi" w:cstheme="minorHAnsi"/>
          <w:color w:val="auto"/>
          <w:u w:val="single"/>
        </w:rPr>
        <w:t>20</w:t>
      </w:r>
      <w:r w:rsidRPr="00462F0E">
        <w:rPr>
          <w:rFonts w:asciiTheme="minorHAnsi" w:hAnsiTheme="minorHAnsi" w:cstheme="minorHAnsi"/>
          <w:color w:val="auto"/>
          <w:u w:val="single"/>
        </w:rPr>
        <w:t xml:space="preserve"> r.: www://bip.klembow.pl</w:t>
      </w:r>
    </w:p>
    <w:p w14:paraId="3F713E09" w14:textId="77777777" w:rsidR="00136731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>b</w:t>
      </w:r>
      <w:r w:rsidRPr="00462F0E">
        <w:rPr>
          <w:rFonts w:asciiTheme="minorHAnsi" w:hAnsiTheme="minorHAnsi" w:cstheme="minorHAnsi"/>
          <w:color w:val="auto"/>
          <w:u w:val="single"/>
        </w:rPr>
        <w:t>) za 20</w:t>
      </w:r>
      <w:r>
        <w:rPr>
          <w:rFonts w:asciiTheme="minorHAnsi" w:hAnsiTheme="minorHAnsi" w:cstheme="minorHAnsi"/>
          <w:color w:val="auto"/>
          <w:u w:val="single"/>
        </w:rPr>
        <w:t>21</w:t>
      </w:r>
      <w:r w:rsidRPr="00462F0E">
        <w:rPr>
          <w:rFonts w:asciiTheme="minorHAnsi" w:hAnsiTheme="minorHAnsi" w:cstheme="minorHAnsi"/>
          <w:color w:val="auto"/>
          <w:u w:val="single"/>
        </w:rPr>
        <w:t xml:space="preserve"> r.: www://bip.klembow.pl</w:t>
      </w:r>
    </w:p>
    <w:p w14:paraId="7665A6D3" w14:textId="77777777" w:rsidR="00136731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>c</w:t>
      </w:r>
      <w:r w:rsidRPr="00462F0E">
        <w:rPr>
          <w:rFonts w:asciiTheme="minorHAnsi" w:hAnsiTheme="minorHAnsi" w:cstheme="minorHAnsi"/>
          <w:color w:val="auto"/>
          <w:u w:val="single"/>
        </w:rPr>
        <w:t>) za 20</w:t>
      </w:r>
      <w:r>
        <w:rPr>
          <w:rFonts w:asciiTheme="minorHAnsi" w:hAnsiTheme="minorHAnsi" w:cstheme="minorHAnsi"/>
          <w:color w:val="auto"/>
          <w:u w:val="single"/>
        </w:rPr>
        <w:t>22</w:t>
      </w:r>
      <w:r w:rsidRPr="00462F0E">
        <w:rPr>
          <w:rFonts w:asciiTheme="minorHAnsi" w:hAnsiTheme="minorHAnsi" w:cstheme="minorHAnsi"/>
          <w:color w:val="auto"/>
          <w:u w:val="single"/>
        </w:rPr>
        <w:t xml:space="preserve"> r.: www://bip.klembow.pl</w:t>
      </w:r>
    </w:p>
    <w:p w14:paraId="34BDD866" w14:textId="77777777" w:rsidR="00136731" w:rsidRPr="00462F0E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>d</w:t>
      </w:r>
      <w:r w:rsidRPr="00462F0E">
        <w:rPr>
          <w:rFonts w:asciiTheme="minorHAnsi" w:hAnsiTheme="minorHAnsi" w:cstheme="minorHAnsi"/>
          <w:color w:val="auto"/>
          <w:u w:val="single"/>
        </w:rPr>
        <w:t>) za 20</w:t>
      </w:r>
      <w:r>
        <w:rPr>
          <w:rFonts w:asciiTheme="minorHAnsi" w:hAnsiTheme="minorHAnsi" w:cstheme="minorHAnsi"/>
          <w:color w:val="auto"/>
          <w:u w:val="single"/>
        </w:rPr>
        <w:t>23</w:t>
      </w:r>
      <w:r w:rsidRPr="00462F0E">
        <w:rPr>
          <w:rFonts w:asciiTheme="minorHAnsi" w:hAnsiTheme="minorHAnsi" w:cstheme="minorHAnsi"/>
          <w:color w:val="auto"/>
          <w:u w:val="single"/>
        </w:rPr>
        <w:t xml:space="preserve"> r.: www://bip.klembow.pl</w:t>
      </w:r>
    </w:p>
    <w:p w14:paraId="7223A2AF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3</w:t>
      </w:r>
      <w:r w:rsidRPr="00E9111B">
        <w:rPr>
          <w:rFonts w:asciiTheme="minorHAnsi" w:hAnsiTheme="minorHAnsi" w:cstheme="minorHAnsi"/>
          <w:color w:val="auto"/>
        </w:rPr>
        <w:t xml:space="preserve">) </w:t>
      </w:r>
      <w:r w:rsidRPr="00E9111B">
        <w:rPr>
          <w:rFonts w:asciiTheme="minorHAnsi" w:hAnsiTheme="minorHAnsi" w:cstheme="minorHAnsi"/>
          <w:bCs/>
        </w:rPr>
        <w:t xml:space="preserve">Uchwała nr </w:t>
      </w:r>
      <w:r>
        <w:rPr>
          <w:rFonts w:asciiTheme="minorHAnsi" w:hAnsiTheme="minorHAnsi" w:cstheme="minorHAnsi"/>
          <w:bCs/>
        </w:rPr>
        <w:t>LIII.555.2023</w:t>
      </w:r>
      <w:r w:rsidRPr="00E9111B">
        <w:rPr>
          <w:rFonts w:asciiTheme="minorHAnsi" w:hAnsiTheme="minorHAnsi" w:cstheme="minorHAnsi"/>
          <w:bCs/>
        </w:rPr>
        <w:t xml:space="preserve"> Rady Gminy Klembów z dnia 2</w:t>
      </w:r>
      <w:r>
        <w:rPr>
          <w:rFonts w:asciiTheme="minorHAnsi" w:hAnsiTheme="minorHAnsi" w:cstheme="minorHAnsi"/>
          <w:bCs/>
        </w:rPr>
        <w:t>1</w:t>
      </w:r>
      <w:r w:rsidRPr="00E9111B">
        <w:rPr>
          <w:rFonts w:asciiTheme="minorHAnsi" w:hAnsiTheme="minorHAnsi" w:cstheme="minorHAnsi"/>
          <w:bCs/>
        </w:rPr>
        <w:t xml:space="preserve"> grudnia 20</w:t>
      </w:r>
      <w:r>
        <w:rPr>
          <w:rFonts w:asciiTheme="minorHAnsi" w:hAnsiTheme="minorHAnsi" w:cstheme="minorHAnsi"/>
          <w:bCs/>
        </w:rPr>
        <w:t>23</w:t>
      </w:r>
      <w:r w:rsidRPr="00E9111B">
        <w:rPr>
          <w:rFonts w:asciiTheme="minorHAnsi" w:hAnsiTheme="minorHAnsi" w:cstheme="minorHAnsi"/>
          <w:bCs/>
        </w:rPr>
        <w:t xml:space="preserve"> w sprawie uchwały budżetowej Gminy Klembów na rok 20</w:t>
      </w:r>
      <w:r>
        <w:rPr>
          <w:rFonts w:asciiTheme="minorHAnsi" w:hAnsiTheme="minorHAnsi" w:cstheme="minorHAnsi"/>
          <w:bCs/>
        </w:rPr>
        <w:t>24</w:t>
      </w:r>
      <w:r w:rsidRPr="00E9111B">
        <w:rPr>
          <w:rFonts w:asciiTheme="minorHAnsi" w:hAnsiTheme="minorHAnsi" w:cstheme="minorHAnsi"/>
          <w:bCs/>
        </w:rPr>
        <w:t xml:space="preserve"> oraz uchwały </w:t>
      </w:r>
      <w:r w:rsidRPr="00E9111B">
        <w:rPr>
          <w:rFonts w:asciiTheme="minorHAnsi" w:hAnsiTheme="minorHAnsi" w:cstheme="minorHAnsi"/>
          <w:color w:val="auto"/>
        </w:rPr>
        <w:t>w sprawie zmian b</w:t>
      </w:r>
      <w:r w:rsidRPr="00E9111B">
        <w:rPr>
          <w:rFonts w:asciiTheme="minorHAnsi" w:hAnsiTheme="minorHAnsi" w:cstheme="minorHAnsi"/>
        </w:rPr>
        <w:t>udżetu na rok 20</w:t>
      </w:r>
      <w:r>
        <w:rPr>
          <w:rFonts w:asciiTheme="minorHAnsi" w:hAnsiTheme="minorHAnsi" w:cstheme="minorHAnsi"/>
        </w:rPr>
        <w:t>24</w:t>
      </w:r>
      <w:r w:rsidRPr="00E9111B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www</w:t>
      </w:r>
      <w:r w:rsidRPr="00E9111B">
        <w:rPr>
          <w:rFonts w:asciiTheme="minorHAnsi" w:hAnsiTheme="minorHAnsi" w:cstheme="minorHAnsi"/>
          <w:color w:val="auto"/>
        </w:rPr>
        <w:t>://bip.klembow.pl</w:t>
      </w:r>
    </w:p>
    <w:p w14:paraId="5C250769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</w:t>
      </w:r>
      <w:r w:rsidRPr="00E9111B">
        <w:rPr>
          <w:rFonts w:asciiTheme="minorHAnsi" w:hAnsiTheme="minorHAnsi" w:cstheme="minorHAnsi"/>
          <w:color w:val="auto"/>
        </w:rPr>
        <w:t xml:space="preserve">) Uchwała </w:t>
      </w:r>
      <w:r w:rsidRPr="00E9111B">
        <w:rPr>
          <w:rFonts w:asciiTheme="minorHAnsi" w:hAnsiTheme="minorHAnsi" w:cstheme="minorHAnsi"/>
          <w:bCs/>
        </w:rPr>
        <w:t xml:space="preserve">nr </w:t>
      </w:r>
      <w:r>
        <w:rPr>
          <w:rFonts w:asciiTheme="minorHAnsi" w:hAnsiTheme="minorHAnsi" w:cstheme="minorHAnsi"/>
          <w:bCs/>
        </w:rPr>
        <w:t>LIII.556.2023</w:t>
      </w:r>
      <w:r w:rsidRPr="00E9111B">
        <w:rPr>
          <w:rFonts w:asciiTheme="minorHAnsi" w:hAnsiTheme="minorHAnsi" w:cstheme="minorHAnsi"/>
          <w:bCs/>
        </w:rPr>
        <w:t xml:space="preserve"> Rady Gminy Klembów z dnia 2</w:t>
      </w:r>
      <w:r>
        <w:rPr>
          <w:rFonts w:asciiTheme="minorHAnsi" w:hAnsiTheme="minorHAnsi" w:cstheme="minorHAnsi"/>
          <w:bCs/>
        </w:rPr>
        <w:t>1 grudnia 2023</w:t>
      </w:r>
      <w:r w:rsidRPr="00E9111B">
        <w:rPr>
          <w:rFonts w:asciiTheme="minorHAnsi" w:hAnsiTheme="minorHAnsi" w:cstheme="minorHAnsi"/>
          <w:bCs/>
        </w:rPr>
        <w:t xml:space="preserve"> w sprawie Wieloletniej Prognozy Finansowej na lata 20</w:t>
      </w:r>
      <w:r>
        <w:rPr>
          <w:rFonts w:asciiTheme="minorHAnsi" w:hAnsiTheme="minorHAnsi" w:cstheme="minorHAnsi"/>
          <w:bCs/>
        </w:rPr>
        <w:t>24-2035</w:t>
      </w:r>
      <w:r w:rsidRPr="00E9111B">
        <w:rPr>
          <w:rFonts w:asciiTheme="minorHAnsi" w:hAnsiTheme="minorHAnsi" w:cstheme="minorHAnsi"/>
          <w:bCs/>
        </w:rPr>
        <w:t xml:space="preserve"> ze zmianami, </w:t>
      </w:r>
      <w:r>
        <w:rPr>
          <w:rFonts w:asciiTheme="minorHAnsi" w:hAnsiTheme="minorHAnsi" w:cstheme="minorHAnsi"/>
          <w:bCs/>
        </w:rPr>
        <w:t>www</w:t>
      </w:r>
      <w:r w:rsidRPr="00E9111B">
        <w:rPr>
          <w:rFonts w:asciiTheme="minorHAnsi" w:hAnsiTheme="minorHAnsi" w:cstheme="minorHAnsi"/>
          <w:color w:val="auto"/>
        </w:rPr>
        <w:t>://bip.klembow.pl</w:t>
      </w:r>
    </w:p>
    <w:p w14:paraId="139A4075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</w:t>
      </w:r>
      <w:r w:rsidRPr="00E9111B">
        <w:rPr>
          <w:rFonts w:asciiTheme="minorHAnsi" w:hAnsiTheme="minorHAnsi" w:cstheme="minorHAnsi"/>
          <w:color w:val="auto"/>
        </w:rPr>
        <w:t>) opinie Regionalnej Izby Obrachunkowej w Warszawie</w:t>
      </w:r>
      <w:r>
        <w:rPr>
          <w:rFonts w:asciiTheme="minorHAnsi" w:hAnsiTheme="minorHAnsi" w:cstheme="minorHAnsi"/>
          <w:color w:val="auto"/>
        </w:rPr>
        <w:t xml:space="preserve"> www://bip.</w:t>
      </w:r>
      <w:r w:rsidRPr="00E9111B">
        <w:rPr>
          <w:rFonts w:asciiTheme="minorHAnsi" w:hAnsiTheme="minorHAnsi" w:cstheme="minorHAnsi"/>
          <w:color w:val="auto"/>
        </w:rPr>
        <w:t xml:space="preserve">klembow.pl/ </w:t>
      </w:r>
    </w:p>
    <w:p w14:paraId="1FA77EE7" w14:textId="77777777" w:rsidR="00136731" w:rsidRPr="00E9111B" w:rsidRDefault="00136731" w:rsidP="00136731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t xml:space="preserve">Opinia </w:t>
      </w:r>
      <w:r w:rsidRPr="00E9111B">
        <w:rPr>
          <w:rFonts w:cstheme="minorHAnsi"/>
        </w:rPr>
        <w:t>Regionalnej Izby Obrachunkowej w Warszawie</w:t>
      </w:r>
      <w:r>
        <w:rPr>
          <w:rFonts w:cstheme="minorHAnsi"/>
        </w:rPr>
        <w:t xml:space="preserve"> w sprawie możliwości </w:t>
      </w:r>
      <w:r w:rsidRPr="00E9111B">
        <w:rPr>
          <w:rFonts w:eastAsia="Times New Roman" w:cstheme="minorHAnsi"/>
          <w:sz w:val="24"/>
          <w:szCs w:val="24"/>
          <w:lang w:eastAsia="pl-PL"/>
        </w:rPr>
        <w:t>emisji obligacji</w:t>
      </w:r>
      <w:r w:rsidRPr="00E9111B">
        <w:rPr>
          <w:rFonts w:eastAsia="Calibri" w:cstheme="minorHAnsi"/>
          <w:bCs/>
          <w:sz w:val="24"/>
          <w:szCs w:val="24"/>
        </w:rPr>
        <w:t xml:space="preserve"> </w:t>
      </w:r>
      <w:r w:rsidRPr="00E9111B">
        <w:rPr>
          <w:rFonts w:eastAsia="Times New Roman" w:cstheme="minorHAnsi"/>
          <w:bCs/>
          <w:sz w:val="24"/>
          <w:szCs w:val="24"/>
          <w:lang w:eastAsia="pl-PL"/>
        </w:rPr>
        <w:t xml:space="preserve">i 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ich </w:t>
      </w:r>
      <w:r w:rsidRPr="00E9111B">
        <w:rPr>
          <w:rFonts w:eastAsia="Times New Roman" w:cstheme="minorHAnsi"/>
          <w:bCs/>
          <w:sz w:val="24"/>
          <w:szCs w:val="24"/>
          <w:lang w:eastAsia="pl-PL"/>
        </w:rPr>
        <w:t>wykupu</w:t>
      </w:r>
      <w:r w:rsidRPr="00E9111B"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 xml:space="preserve">zostanie dołączona po otrzymaniu. </w:t>
      </w:r>
    </w:p>
    <w:p w14:paraId="77BC38CF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0ADC55B0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41CFF769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62535301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1A441BA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057A59C9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41D325FF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C658765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E080CC7" w14:textId="77777777" w:rsidR="00136731" w:rsidRPr="00E9111B" w:rsidRDefault="00136731" w:rsidP="0013673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55DEF506" w14:textId="77777777" w:rsidR="00136731" w:rsidRDefault="00136731" w:rsidP="00136731">
      <w:pPr>
        <w:pStyle w:val="Default"/>
        <w:rPr>
          <w:color w:val="auto"/>
          <w:sz w:val="22"/>
          <w:szCs w:val="22"/>
        </w:rPr>
      </w:pPr>
    </w:p>
    <w:p w14:paraId="656AD300" w14:textId="77777777" w:rsidR="00136731" w:rsidRDefault="00136731" w:rsidP="00136731">
      <w:pPr>
        <w:pStyle w:val="Default"/>
        <w:rPr>
          <w:color w:val="auto"/>
          <w:sz w:val="22"/>
          <w:szCs w:val="22"/>
        </w:rPr>
      </w:pPr>
    </w:p>
    <w:p w14:paraId="4E2D8F73" w14:textId="77777777" w:rsidR="00136731" w:rsidRDefault="00136731" w:rsidP="00136731">
      <w:pPr>
        <w:pStyle w:val="Default"/>
        <w:rPr>
          <w:color w:val="auto"/>
          <w:sz w:val="22"/>
          <w:szCs w:val="22"/>
        </w:rPr>
      </w:pPr>
    </w:p>
    <w:p w14:paraId="44E5108F" w14:textId="77777777" w:rsidR="00136731" w:rsidRDefault="00136731" w:rsidP="00136731">
      <w:pPr>
        <w:pStyle w:val="Default"/>
        <w:rPr>
          <w:color w:val="auto"/>
          <w:sz w:val="22"/>
          <w:szCs w:val="22"/>
        </w:rPr>
      </w:pPr>
    </w:p>
    <w:p w14:paraId="7F1B12A5" w14:textId="77777777" w:rsidR="00E87B85" w:rsidRDefault="00E87B85"/>
    <w:sectPr w:rsidR="00E87B85" w:rsidSect="00136731">
      <w:pgSz w:w="11906" w:h="16838"/>
      <w:pgMar w:top="1417" w:right="1417" w:bottom="1417" w:left="1417" w:header="708" w:footer="708" w:gutter="0"/>
      <w:pgBorders w:offsetFrom="page">
        <w:top w:val="single" w:sz="4" w:space="24" w:color="70AD47" w:themeColor="accent6"/>
        <w:left w:val="single" w:sz="4" w:space="24" w:color="70AD47" w:themeColor="accent6"/>
        <w:bottom w:val="single" w:sz="4" w:space="24" w:color="70AD47" w:themeColor="accent6"/>
        <w:right w:val="single" w:sz="4" w:space="24" w:color="70AD47" w:themeColor="accent6"/>
      </w:pgBorders>
      <w:pgNumType w:start="1" w:chapStyle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31"/>
    <w:rsid w:val="00136731"/>
    <w:rsid w:val="0018260C"/>
    <w:rsid w:val="00E8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E437B"/>
  <w15:chartTrackingRefBased/>
  <w15:docId w15:val="{F41622D6-E6C3-43F4-9A68-A534BF6F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73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367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Adamski</dc:creator>
  <cp:keywords/>
  <dc:description/>
  <cp:lastModifiedBy>Grzegorz Adamski</cp:lastModifiedBy>
  <cp:revision>1</cp:revision>
  <dcterms:created xsi:type="dcterms:W3CDTF">2024-07-15T06:58:00Z</dcterms:created>
  <dcterms:modified xsi:type="dcterms:W3CDTF">2024-07-15T06:59:00Z</dcterms:modified>
</cp:coreProperties>
</file>