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741BF6EF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6502A1">
        <w:rPr>
          <w:rFonts w:ascii="Calibri" w:hAnsi="Calibri"/>
          <w:b/>
          <w:color w:val="FF0000"/>
          <w:sz w:val="24"/>
          <w:szCs w:val="24"/>
        </w:rPr>
        <w:t>2</w:t>
      </w:r>
      <w:r w:rsidR="00A26862">
        <w:rPr>
          <w:rFonts w:ascii="Calibri" w:hAnsi="Calibri"/>
          <w:b/>
          <w:color w:val="FF0000"/>
          <w:sz w:val="24"/>
          <w:szCs w:val="24"/>
        </w:rPr>
        <w:t>3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FF14EA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0E76348E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403E8F">
        <w:rPr>
          <w:rFonts w:ascii="Calibri" w:hAnsi="Calibri"/>
          <w:sz w:val="24"/>
          <w:szCs w:val="24"/>
        </w:rPr>
        <w:t xml:space="preserve"> </w:t>
      </w:r>
      <w:r w:rsidR="00403E8F" w:rsidRPr="00403E8F">
        <w:rPr>
          <w:rFonts w:ascii="Calibri" w:hAnsi="Calibri"/>
          <w:sz w:val="24"/>
          <w:szCs w:val="24"/>
        </w:rPr>
        <w:t>2024/BZP 00475372/01 z dnia 2024-08-28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5FAFC831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FF14EA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010ACE2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69A9573D" w:rsidR="00D9050A" w:rsidRPr="00BE1717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A26862" w:rsidRPr="00A26862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Budowa drogi gminnej ulicy Warszawskiej w Ostrówku wraz ze skrzyżowaniem z ulicą Piotra Skargi i skrzyżowaniem </w:t>
      </w:r>
      <w:r w:rsidR="00A26862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</w:t>
      </w:r>
      <w:r w:rsidR="00A26862" w:rsidRPr="00A26862">
        <w:rPr>
          <w:rFonts w:ascii="Calibri" w:eastAsia="Calibri" w:hAnsi="Calibri"/>
          <w:b/>
          <w:bCs/>
          <w:sz w:val="24"/>
          <w:szCs w:val="24"/>
          <w:lang w:eastAsia="en-US"/>
        </w:rPr>
        <w:t>z ulicą Leśną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5761CA73" w14:textId="77777777" w:rsidR="00976A6B" w:rsidRPr="004C517F" w:rsidRDefault="00976A6B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3547A3E7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t.j. Dz.</w:t>
            </w:r>
            <w:r w:rsidR="00BD783C">
              <w:rPr>
                <w:rFonts w:ascii="Calibri" w:hAnsi="Calibri"/>
                <w:sz w:val="24"/>
                <w:szCs w:val="24"/>
              </w:rPr>
              <w:t xml:space="preserve"> 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U. z 2024 r.</w:t>
            </w:r>
            <w:r w:rsidR="00BD783C">
              <w:rPr>
                <w:rFonts w:ascii="Calibri" w:hAnsi="Calibri"/>
                <w:sz w:val="24"/>
                <w:szCs w:val="24"/>
              </w:rPr>
              <w:t>,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 xml:space="preserve"> poz. 507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403E8F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04C65"/>
    <w:rsid w:val="002219E3"/>
    <w:rsid w:val="00221C9F"/>
    <w:rsid w:val="00222EA8"/>
    <w:rsid w:val="0022411B"/>
    <w:rsid w:val="00227EE1"/>
    <w:rsid w:val="00245B6F"/>
    <w:rsid w:val="00252516"/>
    <w:rsid w:val="00262683"/>
    <w:rsid w:val="00265307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A70B8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21D65"/>
    <w:rsid w:val="00422532"/>
    <w:rsid w:val="00424651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7DD5"/>
    <w:rsid w:val="00731524"/>
    <w:rsid w:val="0073299F"/>
    <w:rsid w:val="00760690"/>
    <w:rsid w:val="0078198F"/>
    <w:rsid w:val="007848D4"/>
    <w:rsid w:val="00791EA1"/>
    <w:rsid w:val="007943E2"/>
    <w:rsid w:val="007A0AED"/>
    <w:rsid w:val="007A6E87"/>
    <w:rsid w:val="007B099F"/>
    <w:rsid w:val="007C7A0E"/>
    <w:rsid w:val="007D0F29"/>
    <w:rsid w:val="007D22DD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B652C"/>
    <w:rsid w:val="00DC3DCB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0DEF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679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94</cp:revision>
  <cp:lastPrinted>2016-11-29T15:51:00Z</cp:lastPrinted>
  <dcterms:created xsi:type="dcterms:W3CDTF">2023-04-26T19:38:00Z</dcterms:created>
  <dcterms:modified xsi:type="dcterms:W3CDTF">2024-08-28T12:23:00Z</dcterms:modified>
</cp:coreProperties>
</file>