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FD67" w14:textId="09192A7E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C4041B">
        <w:rPr>
          <w:rFonts w:asciiTheme="minorHAnsi" w:hAnsiTheme="minorHAnsi"/>
          <w:b/>
          <w:color w:val="FF0000"/>
          <w:sz w:val="24"/>
          <w:szCs w:val="24"/>
        </w:rPr>
        <w:t>24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2A23E6">
        <w:rPr>
          <w:rFonts w:asciiTheme="minorHAnsi" w:hAnsiTheme="minorHAnsi"/>
          <w:b/>
          <w:sz w:val="24"/>
          <w:szCs w:val="24"/>
        </w:rPr>
        <w:t>4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</w:t>
      </w:r>
      <w:r w:rsidR="00C4041B">
        <w:rPr>
          <w:rFonts w:asciiTheme="minorHAnsi" w:hAnsiTheme="minorHAnsi"/>
          <w:b/>
          <w:sz w:val="24"/>
          <w:szCs w:val="24"/>
        </w:rPr>
        <w:t xml:space="preserve">         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C458B9">
        <w:rPr>
          <w:rFonts w:asciiTheme="minorHAnsi" w:hAnsiTheme="minorHAnsi"/>
          <w:sz w:val="24"/>
          <w:szCs w:val="24"/>
        </w:rPr>
        <w:t>5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6F1979B4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287D45">
        <w:rPr>
          <w:rFonts w:asciiTheme="minorHAnsi" w:hAnsiTheme="minorHAnsi"/>
          <w:sz w:val="24"/>
          <w:szCs w:val="24"/>
        </w:rPr>
        <w:t xml:space="preserve"> </w:t>
      </w:r>
      <w:r w:rsidR="00287D45" w:rsidRPr="00287D45">
        <w:rPr>
          <w:rFonts w:asciiTheme="minorHAnsi" w:hAnsiTheme="minorHAnsi"/>
          <w:sz w:val="24"/>
          <w:szCs w:val="24"/>
        </w:rPr>
        <w:t>2024/BZP 00496735/01 z dnia 2024-09-12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65EDFB63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</w:t>
            </w:r>
            <w:r w:rsidR="00C4041B" w:rsidRPr="00C4041B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t.j. Dz.</w:t>
            </w:r>
            <w:r w:rsidR="00C4041B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C4041B" w:rsidRPr="00C4041B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U. z 2023 r.</w:t>
            </w:r>
            <w:r w:rsidR="00C4041B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,</w:t>
            </w:r>
            <w:r w:rsidR="00C4041B" w:rsidRPr="00C4041B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poz. 70</w:t>
            </w:r>
            <w:r w:rsidR="00C4041B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z późn. zm.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614C17F5" w14:textId="0ECEE137" w:rsidR="00C779B1" w:rsidRPr="00C779B1" w:rsidRDefault="00816C53" w:rsidP="00C779B1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</w:p>
          <w:p w14:paraId="17BC57C9" w14:textId="7AD1D2D1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</w:t>
            </w:r>
          </w:p>
          <w:p w14:paraId="6D7C8CBA" w14:textId="7CA5F2E9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08B84E94" w:rsidR="00240577" w:rsidRPr="00C779B1" w:rsidRDefault="00B6120B" w:rsidP="00864A46">
      <w:pPr>
        <w:spacing w:before="120" w:after="120" w:line="360" w:lineRule="auto"/>
        <w:rPr>
          <w:rFonts w:asciiTheme="minorHAnsi" w:eastAsia="Calibri" w:hAnsiTheme="minorHAnsi"/>
          <w:b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C779B1" w:rsidRPr="00C779B1">
        <w:rPr>
          <w:rFonts w:asciiTheme="minorHAnsi" w:eastAsia="Calibri" w:hAnsiTheme="minorHAnsi"/>
          <w:b/>
          <w:iCs/>
          <w:sz w:val="24"/>
          <w:szCs w:val="24"/>
          <w:lang w:eastAsia="en-US"/>
        </w:rPr>
        <w:t>Zakup równiarki drogowej oraz walca drogowego na potrzeby Gminy Klembów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</w:t>
      </w:r>
      <w:r w:rsidR="00C779B1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r. </w:t>
      </w:r>
      <w:r w:rsidR="00C779B1">
        <w:rPr>
          <w:rFonts w:asciiTheme="minorHAnsi" w:hAnsiTheme="minorHAnsi"/>
          <w:sz w:val="24"/>
          <w:szCs w:val="24"/>
        </w:rPr>
        <w:t xml:space="preserve">                    </w:t>
      </w:r>
      <w:r w:rsidR="00240577" w:rsidRPr="00864A46">
        <w:rPr>
          <w:rFonts w:asciiTheme="minorHAnsi" w:hAnsiTheme="minorHAnsi"/>
          <w:sz w:val="24"/>
          <w:szCs w:val="24"/>
        </w:rPr>
        <w:t>o podatkach i opłatach lokalnych (</w:t>
      </w:r>
      <w:r w:rsidR="00C4041B" w:rsidRPr="00C4041B">
        <w:rPr>
          <w:rFonts w:asciiTheme="minorHAnsi" w:hAnsiTheme="minorHAnsi"/>
          <w:bCs/>
          <w:sz w:val="24"/>
          <w:szCs w:val="24"/>
        </w:rPr>
        <w:t>t.j. Dz. U. z 2023 r., poz. 70 z późn. zm.</w:t>
      </w:r>
      <w:r w:rsidR="00240577" w:rsidRPr="00864A46">
        <w:rPr>
          <w:rFonts w:asciiTheme="minorHAnsi" w:hAnsiTheme="minorHAnsi"/>
          <w:sz w:val="24"/>
          <w:szCs w:val="24"/>
        </w:rPr>
        <w:t>)</w:t>
      </w:r>
      <w:r w:rsidR="00C4041B">
        <w:rPr>
          <w:rFonts w:asciiTheme="minorHAnsi" w:hAnsiTheme="minorHAnsi"/>
          <w:sz w:val="24"/>
          <w:szCs w:val="24"/>
        </w:rPr>
        <w:t>.</w:t>
      </w:r>
      <w:r w:rsidR="00240577" w:rsidRPr="00864A46">
        <w:rPr>
          <w:rFonts w:asciiTheme="minorHAnsi" w:hAnsiTheme="minorHAnsi"/>
          <w:sz w:val="24"/>
          <w:szCs w:val="24"/>
        </w:rPr>
        <w:t xml:space="preserve">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0AA3004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49B1FF31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13573DA1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0824B026" w14:textId="77777777" w:rsidR="00C779B1" w:rsidRDefault="00C779B1" w:rsidP="00240577">
      <w:pPr>
        <w:rPr>
          <w:rFonts w:asciiTheme="minorHAnsi" w:hAnsiTheme="minorHAnsi"/>
          <w:sz w:val="24"/>
          <w:szCs w:val="24"/>
        </w:rPr>
      </w:pPr>
    </w:p>
    <w:p w14:paraId="0504C016" w14:textId="77777777" w:rsidR="007D6144" w:rsidRDefault="007D6144" w:rsidP="00240577">
      <w:pPr>
        <w:rPr>
          <w:rFonts w:asciiTheme="minorHAnsi" w:hAnsiTheme="minorHAnsi"/>
          <w:sz w:val="24"/>
          <w:szCs w:val="24"/>
        </w:rPr>
      </w:pPr>
    </w:p>
    <w:p w14:paraId="041D7AEE" w14:textId="77777777" w:rsidR="007D6144" w:rsidRDefault="007D6144" w:rsidP="00240577">
      <w:pPr>
        <w:rPr>
          <w:rFonts w:asciiTheme="minorHAnsi" w:hAnsiTheme="minorHAnsi"/>
          <w:sz w:val="24"/>
          <w:szCs w:val="24"/>
        </w:rPr>
      </w:pPr>
    </w:p>
    <w:p w14:paraId="2F4B6A67" w14:textId="77777777" w:rsidR="007D6144" w:rsidRDefault="007D6144" w:rsidP="00240577">
      <w:pPr>
        <w:rPr>
          <w:rFonts w:asciiTheme="minorHAnsi" w:hAnsiTheme="minorHAnsi"/>
          <w:sz w:val="24"/>
          <w:szCs w:val="24"/>
        </w:rPr>
      </w:pPr>
    </w:p>
    <w:p w14:paraId="09BA5689" w14:textId="77777777" w:rsidR="007D6144" w:rsidRDefault="007D6144" w:rsidP="00240577">
      <w:pPr>
        <w:rPr>
          <w:rFonts w:asciiTheme="minorHAnsi" w:hAnsiTheme="minorHAnsi"/>
          <w:sz w:val="24"/>
          <w:szCs w:val="24"/>
        </w:rPr>
      </w:pPr>
    </w:p>
    <w:p w14:paraId="3F151837" w14:textId="4C967E5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4D586" w14:textId="77777777" w:rsidR="00340CA0" w:rsidRDefault="00287D45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287D45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63FC8"/>
    <w:rsid w:val="002804C2"/>
    <w:rsid w:val="00284FFC"/>
    <w:rsid w:val="00287D45"/>
    <w:rsid w:val="00290FBD"/>
    <w:rsid w:val="0029370E"/>
    <w:rsid w:val="00293ECE"/>
    <w:rsid w:val="002A0A4A"/>
    <w:rsid w:val="002A23E6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361F7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31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95B89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14F7F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D614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61655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041B"/>
    <w:rsid w:val="00C43C20"/>
    <w:rsid w:val="00C44A8E"/>
    <w:rsid w:val="00C458B9"/>
    <w:rsid w:val="00C5538B"/>
    <w:rsid w:val="00C626C9"/>
    <w:rsid w:val="00C634FE"/>
    <w:rsid w:val="00C714B9"/>
    <w:rsid w:val="00C767BB"/>
    <w:rsid w:val="00C76BA2"/>
    <w:rsid w:val="00C779B1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0A21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499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BC7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4F97"/>
    <w:rsid w:val="00F5656C"/>
    <w:rsid w:val="00F63A28"/>
    <w:rsid w:val="00F64E23"/>
    <w:rsid w:val="00F660CF"/>
    <w:rsid w:val="00F677E9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112</cp:revision>
  <cp:lastPrinted>2016-09-07T13:46:00Z</cp:lastPrinted>
  <dcterms:created xsi:type="dcterms:W3CDTF">2021-08-08T18:36:00Z</dcterms:created>
  <dcterms:modified xsi:type="dcterms:W3CDTF">2024-09-12T10:38:00Z</dcterms:modified>
</cp:coreProperties>
</file>