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668F07" w14:textId="649F2AC2" w:rsidR="00A87899" w:rsidRPr="009065DB" w:rsidRDefault="009065DB" w:rsidP="00BB5BDE">
      <w:pPr>
        <w:shd w:val="clear" w:color="auto" w:fill="9BBB59" w:themeFill="accent3"/>
        <w:jc w:val="center"/>
        <w:rPr>
          <w:rFonts w:ascii="Times New Roman" w:hAnsi="Times New Roman"/>
          <w:sz w:val="24"/>
          <w:szCs w:val="24"/>
        </w:rPr>
      </w:pPr>
      <w:r w:rsidRPr="009065DB">
        <w:rPr>
          <w:rFonts w:ascii="Times New Roman" w:hAnsi="Times New Roman"/>
          <w:sz w:val="24"/>
          <w:szCs w:val="24"/>
        </w:rPr>
        <w:t>Załącznik cenowy do formularza oferty w postępowaniu ofertowym nr</w:t>
      </w:r>
      <w:r w:rsidR="002D547C">
        <w:rPr>
          <w:rFonts w:ascii="Times New Roman" w:hAnsi="Times New Roman"/>
          <w:sz w:val="24"/>
          <w:szCs w:val="24"/>
        </w:rPr>
        <w:t xml:space="preserve"> </w:t>
      </w:r>
      <w:r w:rsidR="00CF2551">
        <w:rPr>
          <w:rFonts w:ascii="Times New Roman" w:hAnsi="Times New Roman"/>
          <w:sz w:val="24"/>
          <w:szCs w:val="24"/>
        </w:rPr>
        <w:t>ZP.271.2.</w:t>
      </w:r>
      <w:r w:rsidR="00C21DB5">
        <w:rPr>
          <w:rFonts w:ascii="Times New Roman" w:hAnsi="Times New Roman"/>
          <w:sz w:val="24"/>
          <w:szCs w:val="24"/>
        </w:rPr>
        <w:t>48</w:t>
      </w:r>
      <w:r w:rsidR="00CF2551">
        <w:rPr>
          <w:rFonts w:ascii="Times New Roman" w:hAnsi="Times New Roman"/>
          <w:sz w:val="24"/>
          <w:szCs w:val="24"/>
        </w:rPr>
        <w:t>.202</w:t>
      </w:r>
      <w:r w:rsidR="00C21DB5">
        <w:rPr>
          <w:rFonts w:ascii="Times New Roman" w:hAnsi="Times New Roman"/>
          <w:sz w:val="24"/>
          <w:szCs w:val="24"/>
        </w:rPr>
        <w:t>4</w:t>
      </w:r>
    </w:p>
    <w:p w14:paraId="1E89E97E" w14:textId="57F13D1B" w:rsidR="009065DB" w:rsidRDefault="00882AB9" w:rsidP="00882AB9">
      <w:pPr>
        <w:spacing w:before="120"/>
        <w:jc w:val="center"/>
        <w:rPr>
          <w:rFonts w:ascii="Times New Roman" w:hAnsi="Times New Roman"/>
          <w:bCs/>
          <w:i/>
          <w:color w:val="000000"/>
          <w:sz w:val="23"/>
          <w:szCs w:val="23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E1643">
        <w:rPr>
          <w:rFonts w:ascii="Times New Roman" w:hAnsi="Times New Roman"/>
          <w:i/>
          <w:sz w:val="24"/>
          <w:szCs w:val="24"/>
        </w:rPr>
        <w:t>Świadczenie usług w zakresie</w:t>
      </w:r>
      <w:r>
        <w:rPr>
          <w:rFonts w:ascii="Times New Roman" w:hAnsi="Times New Roman"/>
          <w:i/>
          <w:sz w:val="24"/>
          <w:szCs w:val="24"/>
        </w:rPr>
        <w:t xml:space="preserve"> odławiania i</w:t>
      </w:r>
      <w:r w:rsidRPr="002E1643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przyjmowania do schroniska bezdomnych</w:t>
      </w:r>
      <w:r w:rsidRPr="002E1643">
        <w:rPr>
          <w:rFonts w:ascii="Times New Roman" w:hAnsi="Times New Roman"/>
          <w:i/>
          <w:sz w:val="24"/>
          <w:szCs w:val="24"/>
        </w:rPr>
        <w:t xml:space="preserve"> zwierząt, wyłapanych na terenie Gminy Klembów </w:t>
      </w:r>
      <w:r>
        <w:rPr>
          <w:rFonts w:ascii="Times New Roman" w:hAnsi="Times New Roman"/>
          <w:i/>
          <w:sz w:val="24"/>
          <w:szCs w:val="24"/>
        </w:rPr>
        <w:t>wraz z zapewnieniem im warunków bytowych</w:t>
      </w:r>
      <w:r>
        <w:rPr>
          <w:rFonts w:ascii="Times New Roman" w:hAnsi="Times New Roman"/>
          <w:b/>
          <w:bCs/>
          <w:color w:val="000000"/>
          <w:sz w:val="23"/>
          <w:szCs w:val="23"/>
        </w:rPr>
        <w:t xml:space="preserve"> 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w 202</w:t>
      </w:r>
      <w:r w:rsidR="00703142">
        <w:rPr>
          <w:rFonts w:ascii="Times New Roman" w:hAnsi="Times New Roman"/>
          <w:bCs/>
          <w:i/>
          <w:color w:val="000000"/>
          <w:sz w:val="23"/>
          <w:szCs w:val="23"/>
        </w:rPr>
        <w:t>5</w:t>
      </w:r>
      <w:r>
        <w:rPr>
          <w:rFonts w:ascii="Times New Roman" w:hAnsi="Times New Roman"/>
          <w:bCs/>
          <w:i/>
          <w:color w:val="000000"/>
          <w:sz w:val="23"/>
          <w:szCs w:val="23"/>
        </w:rPr>
        <w:t>r.”</w:t>
      </w:r>
    </w:p>
    <w:p w14:paraId="2BCF5A78" w14:textId="77777777" w:rsidR="00882AB9" w:rsidRPr="009065DB" w:rsidRDefault="00882AB9" w:rsidP="00882AB9">
      <w:pPr>
        <w:spacing w:before="120"/>
        <w:jc w:val="center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1923"/>
        <w:gridCol w:w="1628"/>
        <w:gridCol w:w="1494"/>
        <w:gridCol w:w="863"/>
        <w:gridCol w:w="1743"/>
        <w:gridCol w:w="1854"/>
      </w:tblGrid>
      <w:tr w:rsidR="00703142" w:rsidRPr="009065DB" w14:paraId="593E2997" w14:textId="39A68F3B" w:rsidTr="00703142">
        <w:tc>
          <w:tcPr>
            <w:tcW w:w="702" w:type="dxa"/>
            <w:vAlign w:val="center"/>
          </w:tcPr>
          <w:p w14:paraId="4CCE8350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Lp.</w:t>
            </w:r>
          </w:p>
        </w:tc>
        <w:tc>
          <w:tcPr>
            <w:tcW w:w="1923" w:type="dxa"/>
            <w:vAlign w:val="center"/>
          </w:tcPr>
          <w:p w14:paraId="2990661C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Usługa</w:t>
            </w:r>
          </w:p>
        </w:tc>
        <w:tc>
          <w:tcPr>
            <w:tcW w:w="1628" w:type="dxa"/>
            <w:vAlign w:val="center"/>
          </w:tcPr>
          <w:p w14:paraId="23AA160B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Szacowana ilość zamówień w bieżącym roku budżetowym*</w:t>
            </w:r>
          </w:p>
        </w:tc>
        <w:tc>
          <w:tcPr>
            <w:tcW w:w="1494" w:type="dxa"/>
            <w:vAlign w:val="center"/>
          </w:tcPr>
          <w:p w14:paraId="4F1C5D9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Cena jednostkowa netto</w:t>
            </w:r>
          </w:p>
        </w:tc>
        <w:tc>
          <w:tcPr>
            <w:tcW w:w="863" w:type="dxa"/>
            <w:vAlign w:val="center"/>
          </w:tcPr>
          <w:p w14:paraId="0E4044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>VAT</w:t>
            </w:r>
          </w:p>
        </w:tc>
        <w:tc>
          <w:tcPr>
            <w:tcW w:w="1743" w:type="dxa"/>
            <w:vAlign w:val="center"/>
          </w:tcPr>
          <w:p w14:paraId="527E7AE9" w14:textId="7AB48F6D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9065DB">
              <w:rPr>
                <w:rFonts w:ascii="Times New Roman" w:hAnsi="Times New Roman"/>
                <w:b/>
              </w:rPr>
              <w:t xml:space="preserve">Cena jednostkowa brutto </w:t>
            </w:r>
          </w:p>
        </w:tc>
        <w:tc>
          <w:tcPr>
            <w:tcW w:w="1854" w:type="dxa"/>
          </w:tcPr>
          <w:p w14:paraId="6BA5A2FB" w14:textId="77777777" w:rsidR="00703142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</w:t>
            </w:r>
          </w:p>
          <w:p w14:paraId="45D192AA" w14:textId="4BF5E535" w:rsidR="00703142" w:rsidRPr="009065DB" w:rsidRDefault="00703142" w:rsidP="007031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(cena jedn. brutto                   x liczba szacunkowa)</w:t>
            </w:r>
          </w:p>
        </w:tc>
      </w:tr>
      <w:tr w:rsidR="00703142" w:rsidRPr="009065DB" w14:paraId="339588F8" w14:textId="13F4617F" w:rsidTr="00703142">
        <w:tc>
          <w:tcPr>
            <w:tcW w:w="702" w:type="dxa"/>
            <w:vAlign w:val="center"/>
          </w:tcPr>
          <w:p w14:paraId="40CE63BE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1</w:t>
            </w:r>
          </w:p>
        </w:tc>
        <w:tc>
          <w:tcPr>
            <w:tcW w:w="1923" w:type="dxa"/>
            <w:vAlign w:val="center"/>
          </w:tcPr>
          <w:p w14:paraId="48D53A5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2</w:t>
            </w:r>
          </w:p>
        </w:tc>
        <w:tc>
          <w:tcPr>
            <w:tcW w:w="1628" w:type="dxa"/>
            <w:vAlign w:val="center"/>
          </w:tcPr>
          <w:p w14:paraId="372C6FBA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3</w:t>
            </w:r>
          </w:p>
        </w:tc>
        <w:tc>
          <w:tcPr>
            <w:tcW w:w="1494" w:type="dxa"/>
            <w:vAlign w:val="center"/>
          </w:tcPr>
          <w:p w14:paraId="3EC71507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4</w:t>
            </w:r>
          </w:p>
        </w:tc>
        <w:tc>
          <w:tcPr>
            <w:tcW w:w="863" w:type="dxa"/>
            <w:vAlign w:val="center"/>
          </w:tcPr>
          <w:p w14:paraId="767E7AF1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5</w:t>
            </w:r>
          </w:p>
        </w:tc>
        <w:tc>
          <w:tcPr>
            <w:tcW w:w="1743" w:type="dxa"/>
            <w:vAlign w:val="center"/>
          </w:tcPr>
          <w:p w14:paraId="6D3F61BD" w14:textId="77777777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065DB">
              <w:rPr>
                <w:rFonts w:ascii="Times New Roman" w:hAnsi="Times New Roman"/>
              </w:rPr>
              <w:t>6</w:t>
            </w:r>
          </w:p>
        </w:tc>
        <w:tc>
          <w:tcPr>
            <w:tcW w:w="1854" w:type="dxa"/>
          </w:tcPr>
          <w:p w14:paraId="214D0188" w14:textId="3366FC9E" w:rsidR="00703142" w:rsidRPr="009065DB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703142" w:rsidRPr="009065DB" w14:paraId="2A2F35A6" w14:textId="22408152" w:rsidTr="00703142">
        <w:trPr>
          <w:trHeight w:val="1565"/>
        </w:trPr>
        <w:tc>
          <w:tcPr>
            <w:tcW w:w="702" w:type="dxa"/>
            <w:vAlign w:val="center"/>
          </w:tcPr>
          <w:p w14:paraId="0AB46E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3" w:type="dxa"/>
            <w:vAlign w:val="center"/>
          </w:tcPr>
          <w:p w14:paraId="47107C53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psa oraz zapewnienie mu warunków bytowych</w:t>
            </w:r>
          </w:p>
        </w:tc>
        <w:tc>
          <w:tcPr>
            <w:tcW w:w="1628" w:type="dxa"/>
            <w:vAlign w:val="center"/>
          </w:tcPr>
          <w:p w14:paraId="5E7E4A27" w14:textId="147AEB2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szt.</w:t>
            </w:r>
          </w:p>
        </w:tc>
        <w:tc>
          <w:tcPr>
            <w:tcW w:w="1494" w:type="dxa"/>
            <w:vAlign w:val="center"/>
          </w:tcPr>
          <w:p w14:paraId="2DEF976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5B8F3C9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2113D987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8CC8C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0FECD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FADE22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50256523" w14:textId="6CC906CB" w:rsidTr="00703142">
        <w:tc>
          <w:tcPr>
            <w:tcW w:w="702" w:type="dxa"/>
            <w:vAlign w:val="center"/>
          </w:tcPr>
          <w:p w14:paraId="7029E36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23" w:type="dxa"/>
            <w:vAlign w:val="center"/>
          </w:tcPr>
          <w:p w14:paraId="1205551D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Odbiór i przyjęcie do schroniska bezdomnego kota oraz zapewnienie mu warunków bytowych</w:t>
            </w:r>
          </w:p>
        </w:tc>
        <w:tc>
          <w:tcPr>
            <w:tcW w:w="1628" w:type="dxa"/>
            <w:vAlign w:val="center"/>
          </w:tcPr>
          <w:p w14:paraId="719EEEA8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szt.</w:t>
            </w:r>
          </w:p>
        </w:tc>
        <w:tc>
          <w:tcPr>
            <w:tcW w:w="1494" w:type="dxa"/>
            <w:vAlign w:val="center"/>
          </w:tcPr>
          <w:p w14:paraId="79369AEA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EE1F4D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7D7A1931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7168EC8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60114A2" w14:textId="3770845F" w:rsidTr="00703142">
        <w:tc>
          <w:tcPr>
            <w:tcW w:w="702" w:type="dxa"/>
            <w:vAlign w:val="center"/>
          </w:tcPr>
          <w:p w14:paraId="4B75E50C" w14:textId="63550D48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23" w:type="dxa"/>
            <w:vAlign w:val="center"/>
          </w:tcPr>
          <w:p w14:paraId="04E0D87A" w14:textId="34106968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4FC4">
              <w:rPr>
                <w:rFonts w:ascii="Times New Roman" w:hAnsi="Times New Roman"/>
                <w:sz w:val="24"/>
                <w:szCs w:val="24"/>
              </w:rPr>
              <w:t xml:space="preserve">Odbiór i przyjęcie do schroniska </w:t>
            </w:r>
            <w:r>
              <w:rPr>
                <w:rFonts w:ascii="Times New Roman" w:hAnsi="Times New Roman"/>
                <w:sz w:val="24"/>
                <w:szCs w:val="24"/>
              </w:rPr>
              <w:t>miotu psów (3-8 szt.)</w:t>
            </w:r>
          </w:p>
        </w:tc>
        <w:tc>
          <w:tcPr>
            <w:tcW w:w="1628" w:type="dxa"/>
            <w:vAlign w:val="center"/>
          </w:tcPr>
          <w:p w14:paraId="40DD6F00" w14:textId="5067975C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szt.</w:t>
            </w:r>
          </w:p>
        </w:tc>
        <w:tc>
          <w:tcPr>
            <w:tcW w:w="1494" w:type="dxa"/>
            <w:vAlign w:val="center"/>
          </w:tcPr>
          <w:p w14:paraId="09F83310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11CB9B0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4B07D19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7292F1C6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0898C05" w14:textId="0A521ACA" w:rsidTr="00703142">
        <w:tc>
          <w:tcPr>
            <w:tcW w:w="702" w:type="dxa"/>
            <w:vAlign w:val="center"/>
          </w:tcPr>
          <w:p w14:paraId="45A5BEC4" w14:textId="47E4CF0C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029430E3" w14:textId="77777777" w:rsidR="00703142" w:rsidRPr="00794C19" w:rsidRDefault="00703142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Uśpienie ślepego miotu</w:t>
            </w:r>
          </w:p>
        </w:tc>
        <w:tc>
          <w:tcPr>
            <w:tcW w:w="1628" w:type="dxa"/>
            <w:vAlign w:val="center"/>
          </w:tcPr>
          <w:p w14:paraId="0A24131D" w14:textId="77777777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494" w:type="dxa"/>
            <w:vAlign w:val="center"/>
          </w:tcPr>
          <w:p w14:paraId="24FDFE2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3F0CEF7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6E4C4F42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0ADA738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0C0B5868" w14:textId="798FBC97" w:rsidTr="00703142">
        <w:tc>
          <w:tcPr>
            <w:tcW w:w="702" w:type="dxa"/>
            <w:vAlign w:val="center"/>
          </w:tcPr>
          <w:p w14:paraId="37CD44CE" w14:textId="6BF77189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794C1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23" w:type="dxa"/>
            <w:vAlign w:val="center"/>
          </w:tcPr>
          <w:p w14:paraId="58D55406" w14:textId="77777777" w:rsidR="00703142" w:rsidRPr="00794C19" w:rsidRDefault="00703142" w:rsidP="00EB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Wyjazd interwencyjny</w:t>
            </w:r>
          </w:p>
        </w:tc>
        <w:tc>
          <w:tcPr>
            <w:tcW w:w="1628" w:type="dxa"/>
            <w:vAlign w:val="center"/>
          </w:tcPr>
          <w:p w14:paraId="0B055089" w14:textId="1EF4A2BC" w:rsidR="00703142" w:rsidRPr="00794C19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szt.</w:t>
            </w:r>
          </w:p>
        </w:tc>
        <w:tc>
          <w:tcPr>
            <w:tcW w:w="1494" w:type="dxa"/>
            <w:vAlign w:val="center"/>
          </w:tcPr>
          <w:p w14:paraId="65EF4FE4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28D8B98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1D52C990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1A42DAEE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60B00C04" w14:textId="11D5897F" w:rsidTr="00703142">
        <w:tc>
          <w:tcPr>
            <w:tcW w:w="702" w:type="dxa"/>
            <w:vAlign w:val="center"/>
          </w:tcPr>
          <w:p w14:paraId="2A4B3F03" w14:textId="2ED1F7A9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23" w:type="dxa"/>
            <w:vAlign w:val="center"/>
          </w:tcPr>
          <w:p w14:paraId="23BD1688" w14:textId="77777777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Pobyt psa w schronisku do</w:t>
            </w:r>
          </w:p>
          <w:p w14:paraId="28161AFA" w14:textId="77777777" w:rsidR="00703142" w:rsidRPr="00794C19" w:rsidRDefault="00703142" w:rsidP="00794C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C19">
              <w:rPr>
                <w:rFonts w:ascii="Times New Roman" w:hAnsi="Times New Roman"/>
                <w:sz w:val="24"/>
                <w:szCs w:val="24"/>
              </w:rPr>
              <w:t>14 dni (w przypadku odnalezienia właściciela, padnięcia zwierzęcia)</w:t>
            </w:r>
          </w:p>
        </w:tc>
        <w:tc>
          <w:tcPr>
            <w:tcW w:w="1628" w:type="dxa"/>
            <w:vAlign w:val="center"/>
          </w:tcPr>
          <w:p w14:paraId="7315ABCE" w14:textId="52156F3D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szt.</w:t>
            </w:r>
          </w:p>
        </w:tc>
        <w:tc>
          <w:tcPr>
            <w:tcW w:w="1494" w:type="dxa"/>
            <w:vAlign w:val="center"/>
          </w:tcPr>
          <w:p w14:paraId="216CE683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" w:type="dxa"/>
            <w:vAlign w:val="center"/>
          </w:tcPr>
          <w:p w14:paraId="69D3FFFC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3" w:type="dxa"/>
            <w:vAlign w:val="center"/>
          </w:tcPr>
          <w:p w14:paraId="051062EF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4" w:type="dxa"/>
          </w:tcPr>
          <w:p w14:paraId="480886FB" w14:textId="777777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142" w:rsidRPr="009065DB" w14:paraId="780C217B" w14:textId="0A2F2DB8" w:rsidTr="00703142">
        <w:trPr>
          <w:trHeight w:val="756"/>
        </w:trPr>
        <w:tc>
          <w:tcPr>
            <w:tcW w:w="702" w:type="dxa"/>
            <w:vAlign w:val="center"/>
          </w:tcPr>
          <w:p w14:paraId="2A1AB72D" w14:textId="2676E6A9" w:rsidR="00703142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23" w:type="dxa"/>
            <w:vAlign w:val="center"/>
          </w:tcPr>
          <w:p w14:paraId="5DF20A58" w14:textId="721AB701" w:rsidR="00703142" w:rsidRPr="00794C19" w:rsidRDefault="00703142" w:rsidP="00794C19">
            <w:pPr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Suma:</w:t>
            </w:r>
          </w:p>
        </w:tc>
        <w:tc>
          <w:tcPr>
            <w:tcW w:w="1628" w:type="dxa"/>
            <w:vAlign w:val="center"/>
          </w:tcPr>
          <w:p w14:paraId="2983B95F" w14:textId="05EB91AF" w:rsidR="00703142" w:rsidRDefault="00703142" w:rsidP="00794C19">
            <w:pPr>
              <w:pStyle w:val="Akapitzlist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494" w:type="dxa"/>
            <w:vAlign w:val="center"/>
          </w:tcPr>
          <w:p w14:paraId="3D6B3E77" w14:textId="3940A4D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863" w:type="dxa"/>
            <w:vAlign w:val="center"/>
          </w:tcPr>
          <w:p w14:paraId="5648239C" w14:textId="0000A3C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743" w:type="dxa"/>
            <w:vAlign w:val="center"/>
          </w:tcPr>
          <w:p w14:paraId="288B0358" w14:textId="25943977" w:rsidR="00703142" w:rsidRPr="00794C19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854" w:type="dxa"/>
          </w:tcPr>
          <w:p w14:paraId="4EF999D9" w14:textId="77777777" w:rsidR="00703142" w:rsidRDefault="00703142" w:rsidP="009065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CC9E133" w14:textId="085A2442" w:rsidR="00882AB9" w:rsidRDefault="000D1CED" w:rsidP="000D1CED">
      <w:pPr>
        <w:spacing w:before="75" w:after="0" w:line="240" w:lineRule="auto"/>
        <w:ind w:right="-20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 xml:space="preserve">SUMA: Ceny jednostkowe brutto ze wszystkich wierszy pomnożone przez 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szacowaną ilość zamówień</w:t>
      </w:r>
      <w:r>
        <w:rPr>
          <w:rFonts w:ascii="Times New Roman" w:eastAsia="Arial" w:hAnsi="Times New Roman"/>
          <w:sz w:val="24"/>
          <w:szCs w:val="24"/>
        </w:rPr>
        <w:t xml:space="preserve"> </w:t>
      </w:r>
      <w:r w:rsidR="00267555">
        <w:rPr>
          <w:rFonts w:ascii="Times New Roman" w:eastAsia="Arial" w:hAnsi="Times New Roman"/>
          <w:sz w:val="24"/>
          <w:szCs w:val="24"/>
        </w:rPr>
        <w:t>, a następnie zsumowane (łączna wartość zamówienia)</w:t>
      </w:r>
    </w:p>
    <w:p w14:paraId="47D14302" w14:textId="77777777" w:rsid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lastRenderedPageBreak/>
        <w:t>W cenę odbioru i przyjęcia do schroniska powinno być wliczone:</w:t>
      </w:r>
    </w:p>
    <w:p w14:paraId="420489A1" w14:textId="52C1E2FE" w:rsidR="000D1CED" w:rsidRPr="000D1CED" w:rsidRDefault="000D1CED" w:rsidP="00CF2551">
      <w:pPr>
        <w:spacing w:before="75" w:after="0" w:line="240" w:lineRule="auto"/>
        <w:ind w:right="-20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</w:rPr>
        <w:t xml:space="preserve">        a.  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 xml:space="preserve"> (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ie)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 xml:space="preserve">o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erenu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Gm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ny</w:t>
      </w:r>
      <w:r w:rsidRPr="000D1CED">
        <w:rPr>
          <w:rFonts w:ascii="Times New Roman" w:eastAsia="Arial" w:hAnsi="Times New Roman"/>
          <w:spacing w:val="-6"/>
          <w:sz w:val="24"/>
          <w:szCs w:val="24"/>
        </w:rPr>
        <w:t xml:space="preserve"> </w:t>
      </w:r>
      <w:r>
        <w:rPr>
          <w:rFonts w:ascii="Times New Roman" w:eastAsia="Arial" w:hAnsi="Times New Roman"/>
          <w:spacing w:val="7"/>
          <w:sz w:val="24"/>
          <w:szCs w:val="24"/>
        </w:rPr>
        <w:t>Klembów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4320C087" w14:textId="77777777" w:rsidR="000D1CED" w:rsidRPr="000D1CED" w:rsidRDefault="000D1CED" w:rsidP="00CF2551">
      <w:pPr>
        <w:spacing w:before="2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b.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ns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du i 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u zw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ąt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 schro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A86C91E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c.  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do</w:t>
      </w:r>
      <w:r w:rsidRPr="000D1CED">
        <w:rPr>
          <w:rFonts w:ascii="Times New Roman" w:eastAsia="Arial" w:hAnsi="Times New Roman"/>
          <w:spacing w:val="31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</w:t>
      </w:r>
      <w:r w:rsidRPr="000D1CED">
        <w:rPr>
          <w:rFonts w:ascii="Times New Roman" w:eastAsia="Arial" w:hAnsi="Times New Roman"/>
          <w:spacing w:val="3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ż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cz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3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</w:t>
      </w:r>
      <w:r w:rsidRPr="000D1CED">
        <w:rPr>
          <w:rFonts w:ascii="Times New Roman" w:eastAsia="Arial" w:hAnsi="Times New Roman"/>
          <w:spacing w:val="3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z w:val="24"/>
          <w:szCs w:val="24"/>
        </w:rPr>
        <w:t>eń</w:t>
      </w:r>
    </w:p>
    <w:p w14:paraId="7FDE6813" w14:textId="1F9BCB15" w:rsidR="000D1CED" w:rsidRPr="000D1CED" w:rsidRDefault="000D1CED" w:rsidP="00CF2551">
      <w:pPr>
        <w:spacing w:before="1" w:after="0" w:line="240" w:lineRule="auto"/>
        <w:ind w:left="83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>oc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ch,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 xml:space="preserve">, </w:t>
      </w:r>
      <w:r w:rsidRPr="000D1CED">
        <w:rPr>
          <w:rFonts w:ascii="Times New Roman" w:eastAsia="Arial" w:hAnsi="Times New Roman"/>
          <w:sz w:val="24"/>
          <w:szCs w:val="24"/>
        </w:rPr>
        <w:t>odpc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hl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703142">
        <w:rPr>
          <w:rFonts w:ascii="Times New Roman" w:eastAsia="Arial" w:hAnsi="Times New Roman"/>
          <w:sz w:val="24"/>
          <w:szCs w:val="24"/>
        </w:rPr>
        <w:t>.</w:t>
      </w:r>
    </w:p>
    <w:p w14:paraId="7998C42D" w14:textId="54A4D666" w:rsidR="000D1CED" w:rsidRPr="000D1CED" w:rsidRDefault="000D1CED" w:rsidP="00CF2551">
      <w:pPr>
        <w:spacing w:before="3" w:after="0" w:line="252" w:lineRule="exact"/>
        <w:ind w:left="836" w:right="59" w:hanging="36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d. </w:t>
      </w:r>
      <w:r w:rsidRPr="000D1CED">
        <w:rPr>
          <w:rFonts w:ascii="Times New Roman" w:eastAsia="Arial" w:hAnsi="Times New Roman"/>
          <w:spacing w:val="20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– 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al</w:t>
      </w:r>
      <w:r w:rsidRPr="000D1CED">
        <w:rPr>
          <w:rFonts w:ascii="Times New Roman" w:eastAsia="Arial" w:hAnsi="Times New Roman"/>
          <w:sz w:val="24"/>
          <w:szCs w:val="24"/>
        </w:rPr>
        <w:t>eży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 xml:space="preserve"> u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ć</w:t>
      </w:r>
      <w:r w:rsidRPr="000D1CED">
        <w:rPr>
          <w:rFonts w:ascii="Times New Roman" w:eastAsia="Arial" w:hAnsi="Times New Roman"/>
          <w:spacing w:val="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os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rm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a, p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ni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z w:val="24"/>
          <w:szCs w:val="24"/>
        </w:rPr>
        <w:t>az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pi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56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d</w:t>
      </w:r>
      <w:r w:rsidRPr="000D1CED">
        <w:rPr>
          <w:rFonts w:ascii="Times New Roman" w:eastAsia="Arial" w:hAnsi="Times New Roman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na</w:t>
      </w:r>
      <w:r w:rsidRPr="000D1CED">
        <w:rPr>
          <w:rFonts w:ascii="Times New Roman" w:eastAsia="Arial" w:hAnsi="Times New Roman"/>
          <w:spacing w:val="55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as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5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m</w:t>
      </w:r>
      <w:r w:rsidRPr="000D1CED">
        <w:rPr>
          <w:rFonts w:ascii="Times New Roman" w:eastAsia="Arial" w:hAnsi="Times New Roman"/>
          <w:spacing w:val="57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58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ę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z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="00CF2551">
        <w:rPr>
          <w:rFonts w:ascii="Times New Roman" w:eastAsia="Arial" w:hAnsi="Times New Roman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pr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b</w:t>
      </w:r>
      <w:r w:rsidRPr="000D1CED">
        <w:rPr>
          <w:rFonts w:ascii="Times New Roman" w:eastAsia="Arial" w:hAnsi="Times New Roman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z w:val="24"/>
          <w:szCs w:val="24"/>
        </w:rPr>
        <w:t>ać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schron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74AAF445" w14:textId="77777777" w:rsidR="000D1CED" w:rsidRPr="000D1CED" w:rsidRDefault="000D1CED" w:rsidP="00CF2551">
      <w:pPr>
        <w:spacing w:after="0" w:line="252" w:lineRule="exact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z w:val="24"/>
          <w:szCs w:val="24"/>
        </w:rPr>
        <w:t xml:space="preserve">e. </w:t>
      </w:r>
      <w:r w:rsidRPr="000D1CED">
        <w:rPr>
          <w:rFonts w:ascii="Times New Roman" w:eastAsia="Arial" w:hAnsi="Times New Roman"/>
          <w:spacing w:val="54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z w:val="24"/>
          <w:szCs w:val="24"/>
        </w:rPr>
        <w:t>er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e l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z w:val="24"/>
          <w:szCs w:val="24"/>
        </w:rPr>
        <w:t xml:space="preserve">b 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a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s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tr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ę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</w:t>
      </w:r>
      <w:r w:rsidRPr="000D1CED">
        <w:rPr>
          <w:rFonts w:ascii="Times New Roman" w:eastAsia="Arial" w:hAnsi="Times New Roman"/>
          <w:sz w:val="24"/>
          <w:szCs w:val="24"/>
        </w:rPr>
        <w:t>b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d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m</w:t>
      </w:r>
      <w:r w:rsidRPr="000D1CED">
        <w:rPr>
          <w:rFonts w:ascii="Times New Roman" w:eastAsia="Arial" w:hAnsi="Times New Roman"/>
          <w:sz w:val="24"/>
          <w:szCs w:val="24"/>
        </w:rPr>
        <w:t>n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g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 xml:space="preserve">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z w:val="24"/>
          <w:szCs w:val="24"/>
        </w:rPr>
        <w:t>e</w:t>
      </w:r>
      <w:r w:rsidRPr="000D1CED">
        <w:rPr>
          <w:rFonts w:ascii="Times New Roman" w:eastAsia="Arial" w:hAnsi="Times New Roman"/>
          <w:spacing w:val="3"/>
          <w:sz w:val="24"/>
          <w:szCs w:val="24"/>
        </w:rPr>
        <w:t>r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ęc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a</w:t>
      </w:r>
      <w:r w:rsidRPr="000D1CED">
        <w:rPr>
          <w:rFonts w:ascii="Times New Roman" w:eastAsia="Arial" w:hAnsi="Times New Roman"/>
          <w:sz w:val="24"/>
          <w:szCs w:val="24"/>
        </w:rPr>
        <w:t>,</w:t>
      </w:r>
    </w:p>
    <w:p w14:paraId="5D69FA12" w14:textId="77777777" w:rsidR="000D1CED" w:rsidRDefault="000D1CED" w:rsidP="00CF2551">
      <w:pPr>
        <w:tabs>
          <w:tab w:val="left" w:pos="820"/>
        </w:tabs>
        <w:spacing w:before="1" w:after="0" w:line="240" w:lineRule="auto"/>
        <w:ind w:left="476" w:right="-20"/>
        <w:jc w:val="both"/>
        <w:rPr>
          <w:rFonts w:ascii="Times New Roman" w:eastAsia="Arial" w:hAnsi="Times New Roman"/>
          <w:sz w:val="24"/>
          <w:szCs w:val="24"/>
        </w:rPr>
      </w:pPr>
      <w:r w:rsidRPr="000D1CED">
        <w:rPr>
          <w:rFonts w:ascii="Times New Roman" w:eastAsia="Arial" w:hAnsi="Times New Roman"/>
          <w:spacing w:val="1"/>
          <w:sz w:val="24"/>
          <w:szCs w:val="24"/>
        </w:rPr>
        <w:t>f</w:t>
      </w:r>
      <w:r w:rsidRPr="000D1CED">
        <w:rPr>
          <w:rFonts w:ascii="Times New Roman" w:eastAsia="Arial" w:hAnsi="Times New Roman"/>
          <w:sz w:val="24"/>
          <w:szCs w:val="24"/>
        </w:rPr>
        <w:t>.</w:t>
      </w:r>
      <w:r w:rsidRPr="000D1CED">
        <w:rPr>
          <w:rFonts w:ascii="Times New Roman" w:eastAsia="Arial" w:hAnsi="Times New Roman"/>
          <w:sz w:val="24"/>
          <w:szCs w:val="24"/>
        </w:rPr>
        <w:tab/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U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t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y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l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i</w:t>
      </w:r>
      <w:r w:rsidRPr="000D1CED">
        <w:rPr>
          <w:rFonts w:ascii="Times New Roman" w:eastAsia="Arial" w:hAnsi="Times New Roman"/>
          <w:spacing w:val="-2"/>
          <w:sz w:val="24"/>
          <w:szCs w:val="24"/>
        </w:rPr>
        <w:t>z</w:t>
      </w:r>
      <w:r w:rsidRPr="000D1CED">
        <w:rPr>
          <w:rFonts w:ascii="Times New Roman" w:eastAsia="Arial" w:hAnsi="Times New Roman"/>
          <w:sz w:val="24"/>
          <w:szCs w:val="24"/>
        </w:rPr>
        <w:t>ac</w:t>
      </w:r>
      <w:r w:rsidRPr="000D1CED">
        <w:rPr>
          <w:rFonts w:ascii="Times New Roman" w:eastAsia="Arial" w:hAnsi="Times New Roman"/>
          <w:spacing w:val="1"/>
          <w:sz w:val="24"/>
          <w:szCs w:val="24"/>
        </w:rPr>
        <w:t>j</w:t>
      </w:r>
      <w:r w:rsidRPr="000D1CED">
        <w:rPr>
          <w:rFonts w:ascii="Times New Roman" w:eastAsia="Arial" w:hAnsi="Times New Roman"/>
          <w:sz w:val="24"/>
          <w:szCs w:val="24"/>
        </w:rPr>
        <w:t>a z</w:t>
      </w:r>
      <w:r w:rsidRPr="000D1CED">
        <w:rPr>
          <w:rFonts w:ascii="Times New Roman" w:eastAsia="Arial" w:hAnsi="Times New Roman"/>
          <w:spacing w:val="-3"/>
          <w:sz w:val="24"/>
          <w:szCs w:val="24"/>
        </w:rPr>
        <w:t>w</w:t>
      </w:r>
      <w:r w:rsidRPr="000D1CED">
        <w:rPr>
          <w:rFonts w:ascii="Times New Roman" w:eastAsia="Arial" w:hAnsi="Times New Roman"/>
          <w:spacing w:val="-1"/>
          <w:sz w:val="24"/>
          <w:szCs w:val="24"/>
        </w:rPr>
        <w:t>ł</w:t>
      </w:r>
      <w:r w:rsidRPr="000D1CED">
        <w:rPr>
          <w:rFonts w:ascii="Times New Roman" w:eastAsia="Arial" w:hAnsi="Times New Roman"/>
          <w:sz w:val="24"/>
          <w:szCs w:val="24"/>
        </w:rPr>
        <w:t>o</w:t>
      </w:r>
      <w:r w:rsidRPr="000D1CED">
        <w:rPr>
          <w:rFonts w:ascii="Times New Roman" w:eastAsia="Arial" w:hAnsi="Times New Roman"/>
          <w:spacing w:val="2"/>
          <w:sz w:val="24"/>
          <w:szCs w:val="24"/>
        </w:rPr>
        <w:t>k</w:t>
      </w:r>
      <w:r w:rsidRPr="000D1CED">
        <w:rPr>
          <w:rFonts w:ascii="Times New Roman" w:eastAsia="Arial" w:hAnsi="Times New Roman"/>
          <w:sz w:val="24"/>
          <w:szCs w:val="24"/>
        </w:rPr>
        <w:t>.</w:t>
      </w:r>
    </w:p>
    <w:p w14:paraId="45AB59E2" w14:textId="77777777" w:rsidR="00882AB9" w:rsidRPr="000D1CED" w:rsidRDefault="00882AB9" w:rsidP="000D1CED">
      <w:pPr>
        <w:tabs>
          <w:tab w:val="left" w:pos="820"/>
        </w:tabs>
        <w:spacing w:before="1" w:after="0" w:line="240" w:lineRule="auto"/>
        <w:ind w:left="476" w:right="-20"/>
        <w:rPr>
          <w:rFonts w:ascii="Times New Roman" w:eastAsia="Arial" w:hAnsi="Times New Roman"/>
          <w:sz w:val="24"/>
          <w:szCs w:val="24"/>
        </w:rPr>
      </w:pPr>
    </w:p>
    <w:p w14:paraId="59A408AB" w14:textId="77777777" w:rsidR="009065DB" w:rsidRPr="009065DB" w:rsidRDefault="009065DB" w:rsidP="009065DB">
      <w:pPr>
        <w:rPr>
          <w:rFonts w:ascii="Times New Roman" w:hAnsi="Times New Roman"/>
          <w:sz w:val="20"/>
          <w:szCs w:val="20"/>
        </w:rPr>
      </w:pPr>
      <w:r w:rsidRPr="009065DB">
        <w:rPr>
          <w:rFonts w:ascii="Times New Roman" w:hAnsi="Times New Roman"/>
          <w:sz w:val="20"/>
          <w:szCs w:val="20"/>
        </w:rPr>
        <w:t xml:space="preserve">*Podana prze Zamawiającego w kolumnie </w:t>
      </w:r>
      <w:r w:rsidR="00794C19">
        <w:rPr>
          <w:rFonts w:ascii="Times New Roman" w:hAnsi="Times New Roman"/>
          <w:sz w:val="20"/>
          <w:szCs w:val="20"/>
        </w:rPr>
        <w:t>3</w:t>
      </w:r>
      <w:r w:rsidRPr="009065DB">
        <w:rPr>
          <w:rFonts w:ascii="Times New Roman" w:hAnsi="Times New Roman"/>
          <w:sz w:val="20"/>
          <w:szCs w:val="20"/>
        </w:rPr>
        <w:t xml:space="preserve"> szacowana ilość zamówień w bieżącym roku budżetowym ma wyłącznie charakter informacyjny i pomocniczy w oszacowaniu łącznej ceny realizacji przedmiotu zamówienia.</w:t>
      </w:r>
    </w:p>
    <w:sectPr w:rsidR="009065DB" w:rsidRPr="009065DB" w:rsidSect="00DC2A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B3143"/>
    <w:multiLevelType w:val="hybridMultilevel"/>
    <w:tmpl w:val="83DE7566"/>
    <w:lvl w:ilvl="0" w:tplc="8138CA82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BA3922"/>
    <w:multiLevelType w:val="hybridMultilevel"/>
    <w:tmpl w:val="09A2D8EA"/>
    <w:lvl w:ilvl="0" w:tplc="A5ECB916">
      <w:start w:val="3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5317D9"/>
    <w:multiLevelType w:val="hybridMultilevel"/>
    <w:tmpl w:val="8E2A5D54"/>
    <w:lvl w:ilvl="0" w:tplc="DFA670B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3662D4"/>
    <w:multiLevelType w:val="hybridMultilevel"/>
    <w:tmpl w:val="AE02FA02"/>
    <w:lvl w:ilvl="0" w:tplc="9AE4B378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10111"/>
    <w:multiLevelType w:val="hybridMultilevel"/>
    <w:tmpl w:val="E1680712"/>
    <w:lvl w:ilvl="0" w:tplc="FC6AFD60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B0236A"/>
    <w:multiLevelType w:val="hybridMultilevel"/>
    <w:tmpl w:val="CCD22330"/>
    <w:lvl w:ilvl="0" w:tplc="CFCC5F5C">
      <w:start w:val="2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6201273">
    <w:abstractNumId w:val="3"/>
  </w:num>
  <w:num w:numId="2" w16cid:durableId="1523978827">
    <w:abstractNumId w:val="4"/>
  </w:num>
  <w:num w:numId="3" w16cid:durableId="1663922019">
    <w:abstractNumId w:val="5"/>
  </w:num>
  <w:num w:numId="4" w16cid:durableId="34355182">
    <w:abstractNumId w:val="2"/>
  </w:num>
  <w:num w:numId="5" w16cid:durableId="280768453">
    <w:abstractNumId w:val="0"/>
  </w:num>
  <w:num w:numId="6" w16cid:durableId="1656761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65DB"/>
    <w:rsid w:val="00044FC4"/>
    <w:rsid w:val="00062D6A"/>
    <w:rsid w:val="00081737"/>
    <w:rsid w:val="000D1CED"/>
    <w:rsid w:val="0012415F"/>
    <w:rsid w:val="00267555"/>
    <w:rsid w:val="002C0D0B"/>
    <w:rsid w:val="002D547C"/>
    <w:rsid w:val="00426017"/>
    <w:rsid w:val="004B6597"/>
    <w:rsid w:val="005E4BED"/>
    <w:rsid w:val="006348C9"/>
    <w:rsid w:val="00703142"/>
    <w:rsid w:val="007459E3"/>
    <w:rsid w:val="00794C19"/>
    <w:rsid w:val="007F3697"/>
    <w:rsid w:val="00857F1B"/>
    <w:rsid w:val="00882AB9"/>
    <w:rsid w:val="009065DB"/>
    <w:rsid w:val="009D0857"/>
    <w:rsid w:val="00A866E2"/>
    <w:rsid w:val="00A87899"/>
    <w:rsid w:val="00BB5BDE"/>
    <w:rsid w:val="00C21DB5"/>
    <w:rsid w:val="00C32257"/>
    <w:rsid w:val="00CE6014"/>
    <w:rsid w:val="00CF2551"/>
    <w:rsid w:val="00D04F7D"/>
    <w:rsid w:val="00DC2A3B"/>
    <w:rsid w:val="00E0191F"/>
    <w:rsid w:val="00EB2302"/>
    <w:rsid w:val="00F41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20F55"/>
  <w15:docId w15:val="{6DB01E1C-E671-4C69-95B7-6439ABBFC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369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065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065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1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270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PodsiadlyM</dc:creator>
  <cp:lastModifiedBy>Rakowski Igor</cp:lastModifiedBy>
  <cp:revision>17</cp:revision>
  <dcterms:created xsi:type="dcterms:W3CDTF">2020-11-23T13:16:00Z</dcterms:created>
  <dcterms:modified xsi:type="dcterms:W3CDTF">2024-12-19T09:08:00Z</dcterms:modified>
</cp:coreProperties>
</file>