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7E2AD6F2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D03BDF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B40D92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6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F1508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42D6689D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433B1A">
        <w:rPr>
          <w:rFonts w:ascii="Calibri" w:hAnsi="Calibri" w:cs="Calibri"/>
        </w:rPr>
        <w:t xml:space="preserve"> </w:t>
      </w:r>
      <w:r w:rsidR="00433B1A" w:rsidRPr="00433B1A">
        <w:rPr>
          <w:rFonts w:ascii="Calibri" w:hAnsi="Calibri" w:cs="Calibri"/>
        </w:rPr>
        <w:t>2025/BZP 00413234/01 z dnia 2025-09-09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9A37DEB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A35DAD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597F4F3C" w:rsidR="00416CD2" w:rsidRPr="00816CA1" w:rsidRDefault="00FE36F7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……….</w:t>
      </w:r>
      <w:r w:rsidR="00416CD2" w:rsidRPr="00816CA1">
        <w:rPr>
          <w:rFonts w:asciiTheme="minorHAnsi" w:hAnsiTheme="minorHAnsi" w:cstheme="minorHAnsi"/>
          <w:lang w:eastAsia="ar-SA"/>
        </w:rPr>
        <w:t>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="00416CD2"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3390C9" w14:textId="75B288C4" w:rsidR="00D03BDF" w:rsidRPr="00F04A7D" w:rsidRDefault="00A35DAD" w:rsidP="00D03BDF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color w:val="000000"/>
        </w:rPr>
      </w:pPr>
      <w:r w:rsidRPr="00A35DAD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A35DAD">
        <w:rPr>
          <w:rFonts w:ascii="Calibri" w:hAnsi="Calibri" w:cs="Calibri"/>
          <w:b/>
          <w:bCs/>
          <w:color w:val="000000"/>
        </w:rPr>
        <w:t>ZP.271.1.</w:t>
      </w:r>
      <w:r w:rsidR="00D03BDF">
        <w:rPr>
          <w:rFonts w:ascii="Calibri" w:hAnsi="Calibri" w:cs="Calibri"/>
          <w:b/>
          <w:bCs/>
          <w:color w:val="FF0000"/>
        </w:rPr>
        <w:t>1</w:t>
      </w:r>
      <w:r w:rsidR="009473E5">
        <w:rPr>
          <w:rFonts w:ascii="Calibri" w:hAnsi="Calibri" w:cs="Calibri"/>
          <w:b/>
          <w:bCs/>
          <w:color w:val="FF0000"/>
        </w:rPr>
        <w:t>6</w:t>
      </w:r>
      <w:r w:rsidRPr="00A35DAD">
        <w:rPr>
          <w:rFonts w:ascii="Calibri" w:hAnsi="Calibri" w:cs="Calibri"/>
          <w:b/>
          <w:bCs/>
          <w:color w:val="000000"/>
        </w:rPr>
        <w:t>.202</w:t>
      </w:r>
      <w:r w:rsidR="00F1508F">
        <w:rPr>
          <w:rFonts w:ascii="Calibri" w:hAnsi="Calibri" w:cs="Calibri"/>
          <w:b/>
          <w:bCs/>
          <w:color w:val="000000"/>
        </w:rPr>
        <w:t>5</w:t>
      </w:r>
      <w:r w:rsidRPr="00A35DAD">
        <w:rPr>
          <w:rFonts w:ascii="Calibri" w:hAnsi="Calibri" w:cs="Calibri"/>
          <w:bCs/>
          <w:color w:val="000000"/>
        </w:rPr>
        <w:t>), w trybie podstawowym bez przeprowadzenia negocjacji na mocy art. 275 pkt 1</w:t>
      </w:r>
      <w:r w:rsidR="00F1508F">
        <w:rPr>
          <w:rFonts w:ascii="Calibri" w:hAnsi="Calibri" w:cs="Calibri"/>
          <w:bCs/>
          <w:color w:val="000000"/>
        </w:rPr>
        <w:t>)</w:t>
      </w:r>
      <w:r w:rsidRPr="00A35DAD">
        <w:rPr>
          <w:rFonts w:ascii="Calibri" w:hAnsi="Calibri" w:cs="Calibri"/>
          <w:bCs/>
          <w:color w:val="000000"/>
        </w:rPr>
        <w:t xml:space="preserve"> ustawy z dnia 11 września 2019 r. - Prawo zamówień publicznych (</w:t>
      </w:r>
      <w:r w:rsidR="00D03BDF" w:rsidRPr="00D03BDF">
        <w:rPr>
          <w:rFonts w:ascii="Calibri" w:hAnsi="Calibri" w:cs="Calibri"/>
          <w:bCs/>
          <w:color w:val="000000"/>
        </w:rPr>
        <w:t>t.j. Dz. U. z 2024 r., poz. 1320 z późn. zm.</w:t>
      </w:r>
      <w:r w:rsidRPr="00A35DAD">
        <w:rPr>
          <w:rFonts w:ascii="Calibri" w:hAnsi="Calibri" w:cs="Calibri"/>
          <w:bCs/>
          <w:color w:val="000000"/>
        </w:rPr>
        <w:t>), pn.:</w:t>
      </w:r>
      <w:r w:rsidR="00F04A7D">
        <w:rPr>
          <w:rFonts w:ascii="Calibri" w:hAnsi="Calibri" w:cs="Calibri"/>
          <w:bCs/>
          <w:color w:val="000000"/>
        </w:rPr>
        <w:t xml:space="preserve"> </w:t>
      </w:r>
      <w:r w:rsidR="00F04A7D" w:rsidRPr="00F04A7D">
        <w:rPr>
          <w:rFonts w:ascii="Calibri" w:hAnsi="Calibri" w:cs="Calibri"/>
          <w:b/>
          <w:bCs/>
          <w:color w:val="000000"/>
        </w:rPr>
        <w:t>Przygotowywanie w pomieszczeniach kuchennych SP w Woli Rasztowskiej i wydawanie całodziennego wyżywienia dla oddziałów przedszkolnych oraz jednodaniowych obiadów dla uczniów Szkoły Podstawowej</w:t>
      </w:r>
      <w:r w:rsidR="00F04A7D">
        <w:rPr>
          <w:rFonts w:ascii="Calibri" w:hAnsi="Calibri" w:cs="Calibri"/>
          <w:color w:val="000000"/>
        </w:rPr>
        <w:t>.</w:t>
      </w:r>
    </w:p>
    <w:p w14:paraId="736E798E" w14:textId="7D464C3A" w:rsidR="00A35DAD" w:rsidRPr="00285035" w:rsidRDefault="00A35DAD" w:rsidP="00A35DAD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23CE1C2D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F1445EF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7CBCE8B" w14:textId="06CDC3A9" w:rsidR="008103D1" w:rsidRPr="008103D1" w:rsidRDefault="008103D1" w:rsidP="008103D1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Preambuła</w:t>
      </w:r>
    </w:p>
    <w:p w14:paraId="5CD7499E" w14:textId="77777777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Każda z osób podpisujących niniejszą umowę oświadcza, że jest uprawniona do reprezentacji Strony, w imieniu której działa, a także, że jej uprawnienie do reprezentacji danej Strony nie wygasło, nie złożyła rezygnacji i nie została odwołana z zajmowanej funkcji.</w:t>
      </w:r>
    </w:p>
    <w:p w14:paraId="60BF99EA" w14:textId="1ED7EE2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18083BF" w14:textId="16A47255" w:rsidR="008103D1" w:rsidRPr="008103D1" w:rsidRDefault="008103D1" w:rsidP="0046656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</w:t>
      </w:r>
    </w:p>
    <w:p w14:paraId="2A4AF2C8" w14:textId="3DC2D7A8" w:rsidR="008103D1" w:rsidRPr="008103D1" w:rsidRDefault="008103D1" w:rsidP="0046656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Postanowienia ogólne</w:t>
      </w:r>
    </w:p>
    <w:p w14:paraId="1850A592" w14:textId="5E054942" w:rsidR="008103D1" w:rsidRPr="008103D1" w:rsidRDefault="008103D1" w:rsidP="0046656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§1.</w:t>
      </w:r>
    </w:p>
    <w:p w14:paraId="68EC8D61" w14:textId="0F5C224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Przedmiotem niniejszej umowy jest najem pomieszczeń kuchennych, wskazanych w § 3 ust. 1 umowy,</w:t>
      </w:r>
      <w:r w:rsidR="00466566">
        <w:rPr>
          <w:rFonts w:asciiTheme="minorHAnsi" w:eastAsia="Calibri" w:hAnsiTheme="minorHAnsi" w:cstheme="minorHAnsi"/>
          <w:bCs/>
          <w:lang w:eastAsia="en-US" w:bidi="en-US"/>
        </w:rPr>
        <w:t xml:space="preserve"> z przygotowywaniem w pomieszczeniach kuchennych Szkoły Podstawowej im. Jana III Sobieskiego w Woli Rasztowskiej (ul. Warszawska 41, 05-205 Wola Rasztowska)</w:t>
      </w:r>
      <w:r w:rsidR="0027216B">
        <w:rPr>
          <w:rFonts w:asciiTheme="minorHAnsi" w:eastAsia="Calibri" w:hAnsiTheme="minorHAnsi" w:cstheme="minorHAnsi"/>
          <w:bCs/>
          <w:lang w:eastAsia="en-US" w:bidi="en-US"/>
        </w:rPr>
        <w:t xml:space="preserve">           i wydawaniem </w:t>
      </w:r>
      <w:r w:rsidR="0027216B" w:rsidRPr="0027216B">
        <w:rPr>
          <w:rFonts w:asciiTheme="minorHAnsi" w:eastAsia="Calibri" w:hAnsiTheme="minorHAnsi" w:cstheme="minorHAnsi"/>
          <w:lang w:eastAsia="en-US" w:bidi="en-US"/>
        </w:rPr>
        <w:t>całodziennego wyżywienia dla oddziałów przedszkolnych oraz jednodaniowych obiadów dla uczniów Szkoły Podstawowej.</w:t>
      </w:r>
    </w:p>
    <w:p w14:paraId="42794409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133DC78" w14:textId="5E1A1CA6" w:rsidR="008103D1" w:rsidRPr="008103D1" w:rsidRDefault="008103D1" w:rsidP="0027216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§2.</w:t>
      </w:r>
    </w:p>
    <w:p w14:paraId="7D9DC134" w14:textId="0796D2BE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Strony oświadczają, iż niniejsza umowa zostaje zawarta na czas określony,</w:t>
      </w:r>
      <w:r w:rsidR="0027216B">
        <w:rPr>
          <w:rFonts w:asciiTheme="minorHAnsi" w:eastAsia="Calibri" w:hAnsiTheme="minorHAnsi" w:cstheme="minorHAnsi"/>
          <w:bCs/>
          <w:lang w:eastAsia="en-US" w:bidi="en-US"/>
        </w:rPr>
        <w:t xml:space="preserve"> tj. </w:t>
      </w:r>
      <w:r w:rsidR="0027216B" w:rsidRPr="0027216B">
        <w:rPr>
          <w:rFonts w:asciiTheme="minorHAnsi" w:eastAsia="Calibri" w:hAnsiTheme="minorHAnsi" w:cstheme="minorHAnsi"/>
          <w:bCs/>
          <w:lang w:eastAsia="en-US" w:bidi="en-US"/>
        </w:rPr>
        <w:t xml:space="preserve">przez okres </w:t>
      </w:r>
      <w:r w:rsidR="0027216B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A77AC6" w:rsidRPr="009A283C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1</w:t>
      </w:r>
      <w:r w:rsidR="00A10E91" w:rsidRPr="009A283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5</w:t>
      </w:r>
      <w:r w:rsidR="0027216B" w:rsidRPr="009A283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 xml:space="preserve"> miesięcy od dnia udzielenia zamówienia (od dnia zawarcia umowy), jednak nie wcześniej niż od dnia 1 </w:t>
      </w:r>
      <w:r w:rsidR="00A10E91" w:rsidRPr="009A283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października</w:t>
      </w:r>
      <w:r w:rsidR="0027216B" w:rsidRPr="009A283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 xml:space="preserve"> 2025 r.</w:t>
      </w:r>
      <w:r w:rsidR="0027216B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w zakresie obejmującym zarówno najem, jak </w:t>
      </w:r>
      <w:r w:rsidR="00CF1430">
        <w:rPr>
          <w:rFonts w:asciiTheme="minorHAnsi" w:eastAsia="Calibri" w:hAnsiTheme="minorHAnsi" w:cstheme="minorHAnsi"/>
          <w:bCs/>
          <w:lang w:eastAsia="en-US" w:bidi="en-US"/>
        </w:rPr>
        <w:t xml:space="preserve">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 organizację punktu zbiorowego żywienia. </w:t>
      </w:r>
    </w:p>
    <w:p w14:paraId="1F696149" w14:textId="77777777" w:rsidR="0027216B" w:rsidRDefault="0027216B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809F163" w14:textId="57F7D362" w:rsidR="008103D1" w:rsidRPr="008103D1" w:rsidRDefault="008103D1" w:rsidP="00411DB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II</w:t>
      </w:r>
    </w:p>
    <w:p w14:paraId="207E226E" w14:textId="5828D6A6" w:rsidR="008103D1" w:rsidRPr="008103D1" w:rsidRDefault="008103D1" w:rsidP="00411DB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Najem </w:t>
      </w:r>
      <w:r w:rsidR="00D16F3E">
        <w:rPr>
          <w:rFonts w:asciiTheme="minorHAnsi" w:eastAsia="Calibri" w:hAnsiTheme="minorHAnsi" w:cstheme="minorHAnsi"/>
          <w:b/>
          <w:bCs/>
          <w:lang w:eastAsia="en-US" w:bidi="en-US"/>
        </w:rPr>
        <w:t>pomieszczeń</w:t>
      </w:r>
    </w:p>
    <w:p w14:paraId="21FBAA08" w14:textId="743B564B" w:rsidR="008103D1" w:rsidRPr="008103D1" w:rsidRDefault="008103D1" w:rsidP="00411DB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§3.</w:t>
      </w:r>
    </w:p>
    <w:p w14:paraId="4EB6C71A" w14:textId="78FED47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E46084">
        <w:rPr>
          <w:rFonts w:asciiTheme="minorHAnsi" w:eastAsia="Calibri" w:hAnsiTheme="minorHAnsi" w:cstheme="minorHAnsi"/>
          <w:bCs/>
          <w:lang w:eastAsia="en-US" w:bidi="en-US"/>
        </w:rPr>
        <w:t>Zamawiający</w:t>
      </w:r>
      <w:r w:rsidR="00411DB8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oddaje Wykonawcy w najem </w:t>
      </w:r>
      <w:r w:rsidR="00411DB8">
        <w:rPr>
          <w:rFonts w:asciiTheme="minorHAnsi" w:eastAsia="Calibri" w:hAnsiTheme="minorHAnsi" w:cstheme="minorHAnsi"/>
          <w:bCs/>
          <w:lang w:eastAsia="en-US" w:bidi="en-US"/>
        </w:rPr>
        <w:t xml:space="preserve">następujące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pomieszczenia</w:t>
      </w:r>
      <w:r w:rsidR="00235F0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35F0E" w:rsidRPr="009A283C">
        <w:rPr>
          <w:rFonts w:asciiTheme="minorHAnsi" w:eastAsia="Calibri" w:hAnsiTheme="minorHAnsi" w:cstheme="minorHAnsi"/>
          <w:b/>
          <w:color w:val="000000" w:themeColor="text1"/>
          <w:u w:val="single"/>
          <w:lang w:eastAsia="en-US" w:bidi="en-US"/>
        </w:rPr>
        <w:t xml:space="preserve">o łącznej ilości </w:t>
      </w:r>
      <w:r w:rsidR="00235F0E" w:rsidRPr="009A283C">
        <w:rPr>
          <w:rFonts w:asciiTheme="minorHAnsi" w:eastAsia="Calibri" w:hAnsiTheme="minorHAnsi" w:cstheme="minorHAnsi"/>
          <w:b/>
          <w:bCs/>
          <w:color w:val="000000" w:themeColor="text1"/>
          <w:u w:val="single"/>
          <w:lang w:eastAsia="en-US" w:bidi="en-US"/>
        </w:rPr>
        <w:t>102,56 m²</w:t>
      </w:r>
      <w:r w:rsidR="00235F0E" w:rsidRPr="009A283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:</w:t>
      </w:r>
      <w:r w:rsidRPr="009A283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</w:p>
    <w:p w14:paraId="0CC7986D" w14:textId="13EECE4C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Wiatrołap - 1,72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02F462B" w14:textId="636B4BC1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Komunikacja - 8,91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0A3BEC9" w14:textId="24B23A15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Łazienka pracowników - 5,53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4DACC5B" w14:textId="3CF62C0A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Szatnia prac. kuch. - 7,75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08DEA6C3" w14:textId="2B38DDDB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Mag. chłodn. - 4,84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0B0494D" w14:textId="55756B95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Mag. prod. such. - 4,51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5F8ED3B" w14:textId="510E389E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Mag. warzyw - 3,99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9B1DD9B" w14:textId="5E33FAD5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8)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Obieralnia warzyw – 4,63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78F4FBC" w14:textId="0478EF7A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Pom. porządkowe - 1,41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FF2C3A1" w14:textId="6F9448A9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Kuchnia – 29,00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F47B349" w14:textId="58D7418E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Wydawalnia – 13,21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B5A90C" w14:textId="657F01CD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Zmywalnia naczyń – 8,68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0230DAB" w14:textId="5FD667E1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Parking wózków - 5,44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524C3D0" w14:textId="0B9E26E2" w:rsidR="00411DB8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Pom. na odpadki - 2,94 m²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DE1A5C0" w14:textId="6B98C3C6" w:rsidR="00411DB8" w:rsidRDefault="00411DB8" w:rsidP="00411D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Wysokość pomieszczeń </w:t>
      </w:r>
      <w:r>
        <w:rPr>
          <w:rFonts w:asciiTheme="minorHAnsi" w:eastAsia="Calibri" w:hAnsiTheme="minorHAnsi" w:cstheme="minorHAnsi"/>
          <w:bCs/>
          <w:lang w:eastAsia="en-US" w:bidi="en-US"/>
        </w:rPr>
        <w:t>wynosi</w:t>
      </w: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 3,00 m</w:t>
      </w:r>
      <w:r>
        <w:rPr>
          <w:rFonts w:asciiTheme="minorHAnsi" w:eastAsia="Calibri" w:hAnsiTheme="minorHAnsi" w:cstheme="minorHAnsi"/>
          <w:bCs/>
          <w:lang w:eastAsia="en-US" w:bidi="en-US"/>
        </w:rPr>
        <w:t>, zaś w</w:t>
      </w: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ysokość pomieszczeń (bez podwieszanego sufitu) </w:t>
      </w:r>
      <w:r>
        <w:rPr>
          <w:rFonts w:asciiTheme="minorHAnsi" w:eastAsia="Calibri" w:hAnsiTheme="minorHAnsi" w:cstheme="minorHAnsi"/>
          <w:bCs/>
          <w:lang w:eastAsia="en-US" w:bidi="en-US"/>
        </w:rPr>
        <w:t>wynosi</w:t>
      </w: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 3,53 m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9A4C140" w14:textId="1EA48354" w:rsidR="008071FD" w:rsidRDefault="008071FD" w:rsidP="00411D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Powyższe pomieszczenia zawarte są w dokumencie technicznym – Rzut parteru, który stanowi załącznik do niniejszej Umowy.</w:t>
      </w:r>
    </w:p>
    <w:p w14:paraId="539900FC" w14:textId="4AEBB616" w:rsidR="002243DE" w:rsidRPr="00BE4A5D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lang w:eastAsia="en-US" w:bidi="en-US"/>
        </w:rPr>
      </w:pPr>
      <w:r w:rsidRPr="00BE4A5D">
        <w:rPr>
          <w:rFonts w:asciiTheme="minorHAnsi" w:eastAsia="Calibri" w:hAnsiTheme="minorHAnsi" w:cstheme="minorHAnsi"/>
          <w:b/>
          <w:u w:val="single"/>
          <w:lang w:eastAsia="en-US" w:bidi="en-US"/>
        </w:rPr>
        <w:t xml:space="preserve">W </w:t>
      </w:r>
      <w:r w:rsidR="00BE4A5D" w:rsidRPr="00BE4A5D">
        <w:rPr>
          <w:rFonts w:asciiTheme="minorHAnsi" w:eastAsia="Calibri" w:hAnsiTheme="minorHAnsi" w:cstheme="minorHAnsi"/>
          <w:b/>
          <w:u w:val="single"/>
          <w:lang w:eastAsia="en-US" w:bidi="en-US"/>
        </w:rPr>
        <w:t>pomieszczeniach</w:t>
      </w:r>
      <w:r w:rsidRPr="00BE4A5D">
        <w:rPr>
          <w:rFonts w:asciiTheme="minorHAnsi" w:eastAsia="Calibri" w:hAnsiTheme="minorHAnsi" w:cstheme="minorHAnsi"/>
          <w:b/>
          <w:u w:val="single"/>
          <w:lang w:eastAsia="en-US" w:bidi="en-US"/>
        </w:rPr>
        <w:t xml:space="preserve"> Szkoły, znajdują się następujące urządzenia</w:t>
      </w:r>
      <w:r w:rsidRPr="00BE4A5D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5709F730" w14:textId="1429AFBA" w:rsidR="008103D1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Piec konwekcyjno-parowy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2A7A2CCF" w14:textId="4D73B2C4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Trzon gazowy 4-palnikowy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491E4C02" w14:textId="1FA90502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Taboret gazowy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(2 sztuki);</w:t>
      </w:r>
    </w:p>
    <w:p w14:paraId="408BF783" w14:textId="55EA0B89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Patelnia uchylna elektryczna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60ED76ED" w14:textId="491FDDA8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ze zlewem po lewej stronie i półką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6EBF9ED0" w14:textId="4A6915CC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ze zlewem po prawej stronie i półką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188DCFEF" w14:textId="19A21608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przyścienny drzwi suwane 1000x700x850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370EEFC5" w14:textId="13B84DC6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przyścienny drzwi suwane 1100x700x850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4613BDD4" w14:textId="5942FAEB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z basenem 1-komorowym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2F94D99F" w14:textId="16E29C1E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Bateria z prysznicem wyciąganym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287FA7CC" w14:textId="5F9B835C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przelotowy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09254738" w14:textId="7EEC7F6C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roboczy z półką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(2 sztuki);</w:t>
      </w:r>
    </w:p>
    <w:p w14:paraId="345CC17B" w14:textId="21DA9CBC" w:rsidR="008103D1" w:rsidRDefault="002243DE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Szafa magazynowa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</w:t>
      </w:r>
      <w:r w:rsidR="00235F0E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B82F358" w14:textId="0C6616B2" w:rsidR="00235F0E" w:rsidRPr="008544FF" w:rsidRDefault="00235F0E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544F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- Zmywarka AQUA A3 (1 sztuka);</w:t>
      </w:r>
    </w:p>
    <w:p w14:paraId="55F6D1E3" w14:textId="1BB12694" w:rsidR="00235F0E" w:rsidRPr="008544FF" w:rsidRDefault="00235F0E" w:rsidP="00235F0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544F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- Stół wstępnego mycia oraz Bateria zlewozmywakowa z prysznicem (</w:t>
      </w:r>
      <w:r w:rsidR="009609C4" w:rsidRPr="008544F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1</w:t>
      </w:r>
      <w:r w:rsidRPr="008544F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sztuk</w:t>
      </w:r>
      <w:r w:rsidR="009609C4" w:rsidRPr="008544F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a</w:t>
      </w:r>
      <w:r w:rsidRPr="008544F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);</w:t>
      </w:r>
    </w:p>
    <w:p w14:paraId="151E8B54" w14:textId="52C8B4CF" w:rsidR="00235F0E" w:rsidRPr="008544FF" w:rsidRDefault="00235F0E" w:rsidP="00235F0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544F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- Stół wyładowczy (1 sztuka).</w:t>
      </w:r>
    </w:p>
    <w:p w14:paraId="316D2C9E" w14:textId="06517513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Strony umowy zgodnie ustalają, iż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będ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używan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celu prowadzenia przez Wykonawcę działalności w zakresie organizacji w nim punktu zbiorowego żywienia na zasadach określonych w niniejszej umowie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tym do przygotowywania i wydawania posiłków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, zgodnie z przedmiotem zamówienia.</w:t>
      </w:r>
    </w:p>
    <w:p w14:paraId="44558603" w14:textId="3CBD1F29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Wykonawca może korzystać z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od poniedziałku do pi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tku i prowadzić w ni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również działalność polegającą na przygotowywaniu i dostarczaniu posiłków bez możliwości konsumpcji na miejscu. </w:t>
      </w:r>
    </w:p>
    <w:p w14:paraId="2002E80D" w14:textId="1DF3CDA0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4. Wykonawca oświadcza, iż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nadaj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się do opisanego użytku i nie wnosi do ni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żadnych zastrzeżeń. </w:t>
      </w:r>
    </w:p>
    <w:p w14:paraId="2A8CEEB9" w14:textId="05488C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5. Zamawiający oświadcza, iż dopuszcza się możliwość dodatkowego wykorzystania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do przygotowywania i wywozu posiłków dla innych klientów Wykonawcy, pod warunkiem uzgodnienia szczegółów świadczenia takich usług dodatkowych z Zamawiającym, a także z zastrzeżeniem, iż wykorzystanie </w:t>
      </w:r>
      <w:r w:rsidR="00127F75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 będzie naruszało przepisów ustawy z dnia 26 października 1982 roku o wychowaniu w trzeźwości i przeciwdziałaniu alkoholizmowi, a w szczególności art. 14 ust. 1 pkt 1</w:t>
      </w:r>
      <w:r w:rsidR="00127F75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przywołanej ustawy. </w:t>
      </w:r>
    </w:p>
    <w:p w14:paraId="7BAF0B4A" w14:textId="24B9B7DA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6. Nie dopuszcza się organizacji przez Wykonawcę na terenie </w:t>
      </w:r>
      <w:r w:rsidR="00D2516D">
        <w:rPr>
          <w:rFonts w:asciiTheme="minorHAnsi" w:eastAsia="Calibri" w:hAnsiTheme="minorHAnsi" w:cstheme="minorHAnsi"/>
          <w:bCs/>
          <w:lang w:eastAsia="en-US" w:bidi="en-US"/>
        </w:rPr>
        <w:t>Szkoły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jakichkolwiek imprez komercyjnych dla podmiotów trzecich. </w:t>
      </w:r>
    </w:p>
    <w:p w14:paraId="265D0853" w14:textId="77777777" w:rsidR="00FD70C0" w:rsidRDefault="00FD70C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424EC05" w14:textId="7945001D" w:rsidR="008103D1" w:rsidRPr="008103D1" w:rsidRDefault="008103D1" w:rsidP="00FD70C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Opłaty</w:t>
      </w:r>
    </w:p>
    <w:p w14:paraId="677F2EEA" w14:textId="2815860D" w:rsidR="008103D1" w:rsidRPr="008103D1" w:rsidRDefault="008103D1" w:rsidP="00FD70C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§4.</w:t>
      </w:r>
    </w:p>
    <w:p w14:paraId="1537C291" w14:textId="1490F15B" w:rsidR="008103D1" w:rsidRPr="00BA46BC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color w:val="EE0000"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1. Wykonawca zapłaci na rzecz Z</w:t>
      </w:r>
      <w:r w:rsidR="00FD70C0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czynsz miesięczny z tytułu najmu </w:t>
      </w:r>
      <w:r w:rsidR="00FD70C0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="00BA46BC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BA46BC" w:rsidRPr="00607F86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zgodnie z Zarządzeniem Nr 0050.105.2018 Wójta Gminy Klembów z dnia      </w:t>
      </w:r>
      <w:r w:rsidR="00607F86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 </w:t>
      </w:r>
      <w:r w:rsidR="00BA46BC" w:rsidRPr="00607F86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19 listopada 2018 r. w sprawie ustalenia wysokości stawek czynszu najmu i dzierżawy nieruchomości znajdujących się w gminnym zasobie nieruchomości Gminy Klembów –       </w:t>
      </w:r>
      <w:r w:rsidR="00607F86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  </w:t>
      </w:r>
      <w:r w:rsidR="00BA46BC" w:rsidRPr="00607F86">
        <w:rPr>
          <w:rFonts w:asciiTheme="minorHAnsi" w:eastAsia="Calibri" w:hAnsiTheme="minorHAnsi" w:cstheme="minorHAnsi"/>
          <w:b/>
          <w:color w:val="000000" w:themeColor="text1"/>
          <w:u w:val="single"/>
          <w:lang w:eastAsia="en-US" w:bidi="en-US"/>
        </w:rPr>
        <w:t>w kwocie 1 025,60 zł netto + podatek VAT</w:t>
      </w:r>
      <w:r w:rsidR="00BA46BC" w:rsidRPr="00607F86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.</w:t>
      </w:r>
      <w:r w:rsidR="00BA46BC">
        <w:rPr>
          <w:rFonts w:asciiTheme="minorHAnsi" w:eastAsia="Calibri" w:hAnsiTheme="minorHAnsi" w:cstheme="minorHAnsi"/>
          <w:b/>
          <w:color w:val="EE0000"/>
          <w:lang w:eastAsia="en-US" w:bidi="en-US"/>
        </w:rPr>
        <w:t xml:space="preserve"> </w:t>
      </w:r>
    </w:p>
    <w:p w14:paraId="36F0A59C" w14:textId="5D2497BB" w:rsidR="006A73EA" w:rsidRPr="0096776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96776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2. </w:t>
      </w:r>
      <w:r w:rsidR="006A73EA" w:rsidRPr="0096776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Wykonawca nie ponosi kosztów zużycia mediów, tj. kosztów energii elektrycznej, gazu, wody i ścieków związanych bezpośrednio z przygotowywaniem posiłków dla dzieci objętych przedmiotem zamówienia.</w:t>
      </w:r>
    </w:p>
    <w:p w14:paraId="4A4B0D8E" w14:textId="6DD605E7" w:rsidR="006A73EA" w:rsidRPr="0096776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96776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</w:t>
      </w:r>
      <w:r w:rsidR="006A73EA" w:rsidRPr="0096776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Koszty mediów niezwiązane bezpośrednio z przygotowaniem posiłków dla dzieci (jak wyżej) zawarte są w kwocie należnego czynszu, określonego w § 4 ust. 1 Umowy.</w:t>
      </w:r>
    </w:p>
    <w:p w14:paraId="172FFC4F" w14:textId="556BBA57" w:rsidR="008103D1" w:rsidRPr="008103D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. Czynsz, określony w ust. 1, płatny będzie przez Wykonawcę w rozliczeniu miesięcznym, na podstawie faktury V</w:t>
      </w:r>
      <w:r w:rsidR="00FD70C0">
        <w:rPr>
          <w:rFonts w:asciiTheme="minorHAnsi" w:eastAsia="Calibri" w:hAnsiTheme="minorHAnsi" w:cstheme="minorHAnsi"/>
          <w:bCs/>
          <w:lang w:eastAsia="en-US" w:bidi="en-US"/>
        </w:rPr>
        <w:t>AT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wystawionej przez </w:t>
      </w:r>
      <w:r w:rsidR="00FE6280" w:rsidRPr="008103D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na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rachunek bankowy, 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ze wskazaniem w treści przelewu z jakiego tytułu i na czyją rzecz został dokonany. Termin płatności faktury wynosi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504DC">
        <w:rPr>
          <w:rFonts w:asciiTheme="minorHAnsi" w:eastAsia="Calibri" w:hAnsiTheme="minorHAnsi" w:cstheme="minorHAnsi"/>
          <w:b/>
          <w:bCs/>
          <w:lang w:eastAsia="en-US" w:bidi="en-US"/>
        </w:rPr>
        <w:t>21</w:t>
      </w:r>
      <w:r w:rsidR="00FE6280" w:rsidRPr="00FE6280">
        <w:rPr>
          <w:rFonts w:asciiTheme="minorHAnsi" w:eastAsia="Calibri" w:hAnsiTheme="minorHAnsi" w:cstheme="minorHAnsi"/>
          <w:b/>
          <w:bCs/>
          <w:lang w:eastAsia="en-US" w:bidi="en-US"/>
        </w:rPr>
        <w:t xml:space="preserve"> dni licząc od dnia doręczenia </w:t>
      </w:r>
      <w:r w:rsidR="00FE6280">
        <w:rPr>
          <w:rFonts w:asciiTheme="minorHAnsi" w:eastAsia="Calibri" w:hAnsiTheme="minorHAnsi" w:cstheme="minorHAnsi"/>
          <w:b/>
          <w:bCs/>
          <w:lang w:eastAsia="en-US" w:bidi="en-US"/>
        </w:rPr>
        <w:t>Wykonawcy</w:t>
      </w:r>
      <w:r w:rsidR="00FE6280" w:rsidRPr="00FE6280">
        <w:rPr>
          <w:rFonts w:asciiTheme="minorHAnsi" w:eastAsia="Calibri" w:hAnsiTheme="minorHAnsi" w:cstheme="minorHAnsi"/>
          <w:b/>
          <w:bCs/>
          <w:lang w:eastAsia="en-US" w:bidi="en-US"/>
        </w:rPr>
        <w:t xml:space="preserve"> prawidłowo wystawionej faktury VAT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6EF2F0E" w14:textId="2D7A0CEE" w:rsidR="008103D1" w:rsidRPr="008103D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Za datę zapłaty uznaje się dzień uznania rachunku bankowego </w:t>
      </w:r>
      <w:r w:rsidR="00FE6280" w:rsidRPr="008103D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5AD082E8" w14:textId="6FB86168" w:rsidR="008103D1" w:rsidRPr="008103D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Wykonawca obciąży Zamawiającego za „pozostałe koszty” przygotowania posiłków dla dzieci. </w:t>
      </w:r>
    </w:p>
    <w:p w14:paraId="0C3AD5CD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Wykonawca wystawi fakturę za każdy miesiąc obliczając jej wartość w następujący sposób: </w:t>
      </w:r>
    </w:p>
    <w:p w14:paraId="4828D2F1" w14:textId="2692136E" w:rsidR="008103D1" w:rsidRPr="008103D1" w:rsidRDefault="00FE628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C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ena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 xml:space="preserve">jednostkowa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brutto za „pozostałe koszty” x liczba </w:t>
      </w:r>
      <w:r w:rsidR="00C50D95">
        <w:rPr>
          <w:rFonts w:asciiTheme="minorHAnsi" w:eastAsia="Calibri" w:hAnsiTheme="minorHAnsi" w:cstheme="minorHAnsi"/>
          <w:b/>
          <w:bCs/>
          <w:lang w:eastAsia="en-US" w:bidi="en-US"/>
        </w:rPr>
        <w:t xml:space="preserve">wydanych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>całodziennych wyżywień</w:t>
      </w:r>
      <w:r w:rsidR="0019750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dla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dzieci z 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oddziałów przedszkolnych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 danym miesiącu 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+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cena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 xml:space="preserve">jednostkowa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>brutto za „pozostałe koszty” x liczba</w:t>
      </w:r>
      <w:r w:rsidR="0019750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wydanych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>obiadów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97504">
        <w:rPr>
          <w:rFonts w:asciiTheme="minorHAnsi" w:eastAsia="Calibri" w:hAnsiTheme="minorHAnsi" w:cstheme="minorHAnsi"/>
          <w:b/>
          <w:bCs/>
          <w:lang w:eastAsia="en-US" w:bidi="en-US"/>
        </w:rPr>
        <w:t xml:space="preserve">dla </w:t>
      </w:r>
      <w:r w:rsidR="007B7869">
        <w:rPr>
          <w:rFonts w:asciiTheme="minorHAnsi" w:eastAsia="Calibri" w:hAnsiTheme="minorHAnsi" w:cstheme="minorHAnsi"/>
          <w:b/>
          <w:bCs/>
          <w:lang w:eastAsia="en-US" w:bidi="en-US"/>
        </w:rPr>
        <w:t>uczniów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B7869">
        <w:rPr>
          <w:rFonts w:asciiTheme="minorHAnsi" w:eastAsia="Calibri" w:hAnsiTheme="minorHAnsi" w:cstheme="minorHAnsi"/>
          <w:b/>
          <w:bCs/>
          <w:lang w:eastAsia="en-US" w:bidi="en-US"/>
        </w:rPr>
        <w:t>S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>zkoły w danym miesiącu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ze wskazaniem rachunku bankowego i </w:t>
      </w:r>
      <w:r w:rsidR="00254716">
        <w:rPr>
          <w:rFonts w:asciiTheme="minorHAnsi" w:eastAsia="Calibri" w:hAnsiTheme="minorHAnsi" w:cstheme="minorHAnsi"/>
          <w:bCs/>
          <w:lang w:eastAsia="en-US" w:bidi="en-US"/>
        </w:rPr>
        <w:t xml:space="preserve">… - 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dniowego terminu płatności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B9891B7" w14:textId="655F49F8" w:rsidR="003A71B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Cena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 xml:space="preserve">jednostkowa 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brutto (w stosunku do jednego całodziennego</w:t>
      </w:r>
      <w:r w:rsidR="006200A9">
        <w:rPr>
          <w:rFonts w:asciiTheme="minorHAnsi" w:eastAsia="Calibri" w:hAnsiTheme="minorHAnsi" w:cstheme="minorHAnsi"/>
          <w:bCs/>
          <w:lang w:eastAsia="en-US" w:bidi="en-US"/>
        </w:rPr>
        <w:t xml:space="preserve"> wyżywienia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/obiadu) za „pozostałe koszty” wynosi ………….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zł.</w:t>
      </w:r>
    </w:p>
    <w:p w14:paraId="61314D9A" w14:textId="54124180" w:rsidR="008103D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3A71B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3A71B1" w:rsidRP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Wynagrodzenie za </w:t>
      </w:r>
      <w:r w:rsid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„pozostałe koszty” </w:t>
      </w:r>
      <w:r w:rsidR="003A71B1" w:rsidRP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przygotowania posiłków dla dzieci </w:t>
      </w:r>
      <w:r w:rsidR="00DB5871">
        <w:rPr>
          <w:rFonts w:asciiTheme="minorHAnsi" w:eastAsia="Calibri" w:hAnsiTheme="minorHAnsi" w:cstheme="minorHAnsi"/>
          <w:b/>
          <w:bCs/>
          <w:lang w:eastAsia="en-US" w:bidi="en-US"/>
        </w:rPr>
        <w:t xml:space="preserve">w czasie trwania umowy </w:t>
      </w:r>
      <w:r w:rsidR="003A71B1" w:rsidRP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nie może przekroczyć łącznie kwoty ……………… zł netto + podatek VAT </w:t>
      </w:r>
      <w:r w:rsidR="00DB587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    </w:t>
      </w:r>
      <w:r w:rsidR="003A71B1" w:rsidRPr="003A71B1">
        <w:rPr>
          <w:rFonts w:asciiTheme="minorHAnsi" w:eastAsia="Calibri" w:hAnsiTheme="minorHAnsi" w:cstheme="minorHAnsi"/>
          <w:b/>
          <w:bCs/>
          <w:lang w:eastAsia="en-US" w:bidi="en-US"/>
        </w:rPr>
        <w:t>w wysokości: (…..%) w kwocie ………………. zł, co razem nie może przekroczyć łącznie kwoty ………………zł brutto (słownie brutto: …………………………</w:t>
      </w:r>
      <w:r w:rsidR="00DB5871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………………………………………………………</w:t>
      </w:r>
      <w:r w:rsidR="003A71B1" w:rsidRPr="003A71B1">
        <w:rPr>
          <w:rFonts w:asciiTheme="minorHAnsi" w:eastAsia="Calibri" w:hAnsiTheme="minorHAnsi" w:cstheme="minorHAnsi"/>
          <w:b/>
          <w:bCs/>
          <w:lang w:eastAsia="en-US" w:bidi="en-US"/>
        </w:rPr>
        <w:t>).</w:t>
      </w:r>
    </w:p>
    <w:p w14:paraId="5CADF489" w14:textId="77777777" w:rsidR="00A77AC6" w:rsidRPr="008103D1" w:rsidRDefault="00A77AC6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7392491" w14:textId="4D1DCDB5" w:rsidR="008103D1" w:rsidRPr="008103D1" w:rsidRDefault="008103D1" w:rsidP="007B786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Warunki współpracy</w:t>
      </w:r>
    </w:p>
    <w:p w14:paraId="663CB39A" w14:textId="66E82831" w:rsidR="008103D1" w:rsidRPr="008103D1" w:rsidRDefault="008103D1" w:rsidP="007B786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§5.</w:t>
      </w:r>
    </w:p>
    <w:p w14:paraId="41C30E8F" w14:textId="6A8F001A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Za mienie znajdujące się w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pomieszczeniach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odpowiada w okresie najmu Wykonawca. Wykonawca ponosi w okresie najmu odpowiedzialność za wszelkie szkody poniesione przez osoby, które przebywają na terenie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Jeżeli roszczenia osób, które poniosły szkodę zostaną skierowane do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 xml:space="preserve"> Zamawiającego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Wykonawca zobowiązuje się je zaspokoić,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a w przypadku ich zaspokojenia zwrócić na rzecz Z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niezwłocznie zapłacone należności. </w:t>
      </w:r>
    </w:p>
    <w:p w14:paraId="73126833" w14:textId="46DA494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Wykonawca nie ma prawa oddać 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całości lub w części w podnajem lub do bezpłatnego używania. </w:t>
      </w:r>
    </w:p>
    <w:p w14:paraId="5CC40957" w14:textId="77777777" w:rsidR="00442320" w:rsidRDefault="008103D1" w:rsidP="008103D1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3. Wykonawca zobowiązuje się do: </w:t>
      </w:r>
    </w:p>
    <w:p w14:paraId="24346E15" w14:textId="078E91B3" w:rsidR="008103D1" w:rsidRPr="008103D1" w:rsidRDefault="008103D1" w:rsidP="008103D1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a)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świadczenia, na wniosek 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Zamawiającego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usług żywienia zbiorowego w trakcie organizowanych imprez (np. pikników rodzinnych) lub innych okoliczności, przy czym szczegółowe warunki świadczenia takich usług uzgodnione zostaną w formie Porozumienia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A6FD15B" w14:textId="1C454828" w:rsidR="008103D1" w:rsidRPr="008103D1" w:rsidRDefault="008103D1" w:rsidP="008103D1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b)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doposażenia na własny koszt wynajętych pomieszczeń w przedmioty i urządzenia niezbędne do prowadzenia działalności gospodarczej, włącznie z niezbędną zastawą stołową (urządzenia te pozostają przez okres umowy i po jej wygaśnięciu własnością Wykonawcy)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C92C616" w14:textId="74BF5B84" w:rsidR="008103D1" w:rsidRPr="008103D1" w:rsidRDefault="008103D1" w:rsidP="00442320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c)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przeprowadzania na własny koszt konserwacji, remontów bieżących i kapitalnych urządzeń wynajmowanych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zgodnie z instrukcją użytkowania tych urządzeń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5C606B9" w14:textId="256A15B3" w:rsidR="008103D1" w:rsidRPr="008103D1" w:rsidRDefault="008103D1" w:rsidP="0044232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d)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odkupienia sprzętu tej samej klasy w przypadku zniszczenia, zgubienia lub kradzieży wynajmowanego sprzętu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8FC9AAE" w14:textId="77777777" w:rsidR="008103D1" w:rsidRPr="008103D1" w:rsidRDefault="008103D1" w:rsidP="008103D1">
      <w:pPr>
        <w:numPr>
          <w:ilvl w:val="1"/>
          <w:numId w:val="25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e)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informowania z należnym wyprzedzeniem rodziców/opiekunów dzieci o jadłospisie. </w:t>
      </w:r>
    </w:p>
    <w:p w14:paraId="6E31F904" w14:textId="208CE291" w:rsidR="008103D1" w:rsidRPr="008103D1" w:rsidRDefault="008103D1" w:rsidP="008103D1">
      <w:pPr>
        <w:numPr>
          <w:ilvl w:val="1"/>
          <w:numId w:val="25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4. Wszelkie zmiany dotyczące czasu i terminów wydawania posiłków wymagać będą wcześniejszego uzgodnienia z Z</w:t>
      </w:r>
      <w:r w:rsidR="00FE619C">
        <w:rPr>
          <w:rFonts w:asciiTheme="minorHAnsi" w:eastAsia="Calibri" w:hAnsiTheme="minorHAnsi" w:cstheme="minorHAnsi"/>
          <w:bCs/>
          <w:lang w:eastAsia="en-US" w:bidi="en-US"/>
        </w:rPr>
        <w:t>amawiającym.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E2B0093" w14:textId="7D86E130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>5. Wykonawca jest zobowiązany do utrzymania w należytym stanie technicznym i sanitarnym wynajęt</w:t>
      </w:r>
      <w:r w:rsidR="00FE619C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E619C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zgodnie z obowiązującymi w tej mierze przepisami sanitarno – epidemiologicznymi, bhp i ppoż. W razie naruszeń przepisów w tym zakresie Wykonawca ponosi pełną odpowiedzialność. </w:t>
      </w:r>
    </w:p>
    <w:p w14:paraId="22C1AD18" w14:textId="3A6B09DB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6. Po zakończeniu umowy Wykonawca zobowiązany jest zwrócić przedmiot najmu wraz </w:t>
      </w:r>
      <w:r w:rsidR="00B03942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z wyposażeniem w stanie niepogorszonym i uporządkowanym, na podstawie podpisanego przez obie strony protokołu zdawczo – odbiorczego. </w:t>
      </w:r>
    </w:p>
    <w:p w14:paraId="7B1A3334" w14:textId="1520C3B6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7. W przypadku nie wywiązania się z obowiązku wymienionego w ust. 6, Z</w:t>
      </w:r>
      <w:r w:rsidR="00B03942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obciąży Wykonawcę kosztami przywrócenia przedmiotu najmu wraz z wyposażeniem do stanu pierwotnego. </w:t>
      </w:r>
    </w:p>
    <w:p w14:paraId="372B48A7" w14:textId="2D5BC6B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8. Z</w:t>
      </w:r>
      <w:r w:rsidR="00B03942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 ponosi odpowiedzialności za szkody powstałe w mieniu Wykonawcy spowodowane awarią instalacji centralnego ogrzewania, wod.- kan., c.o. i elektrycznej oraz kradzieżą i włamaniem. </w:t>
      </w:r>
    </w:p>
    <w:p w14:paraId="128F04C4" w14:textId="327B7BE3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9. Wykonawca ponosi pełną odpowiedzialność za szkody powstałe w mieniu Z</w:t>
      </w:r>
      <w:r w:rsidR="00DC587C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spowodowane niewłaściwym użytkowaniem sprzętu, urządzeń (pożar, zalanie</w:t>
      </w:r>
      <w:r w:rsidR="00DC587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itp.). </w:t>
      </w:r>
    </w:p>
    <w:p w14:paraId="3D823477" w14:textId="77777777" w:rsidR="00FF4A6B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10. W przypadku uszkodzenia przez Wykonawcę urządzeń i wyposażenia, będącego przedmiotem najmu, Wykonawca zobowiązany jest odkupić lub przywrócić je do stanu poprzedniego.</w:t>
      </w:r>
    </w:p>
    <w:p w14:paraId="13B67B5E" w14:textId="3538531B" w:rsidR="008103D1" w:rsidRDefault="00FF4A6B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FF4A6B">
        <w:rPr>
          <w:rFonts w:asciiTheme="minorHAnsi" w:eastAsia="Calibri" w:hAnsiTheme="minorHAnsi" w:cstheme="minorHAnsi"/>
          <w:bCs/>
          <w:lang w:eastAsia="en-US" w:bidi="en-US"/>
        </w:rPr>
        <w:t>Wykonawca jest zobowiązany do usuwania odpadów kuchennych oraz komunalnych na swój koszt.</w:t>
      </w:r>
    </w:p>
    <w:p w14:paraId="0599E06D" w14:textId="0562F1DA" w:rsidR="00157A6A" w:rsidRDefault="00157A6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157A6A">
        <w:rPr>
          <w:rFonts w:asciiTheme="minorHAnsi" w:eastAsia="Calibri" w:hAnsiTheme="minorHAnsi" w:cstheme="minorHAnsi"/>
          <w:bCs/>
          <w:lang w:eastAsia="en-US" w:bidi="en-US"/>
        </w:rPr>
        <w:t xml:space="preserve">Wykonawca od dnia podpisania umowy pokrywa wszelkie koszty utrzymania kuchni      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157A6A">
        <w:rPr>
          <w:rFonts w:asciiTheme="minorHAnsi" w:eastAsia="Calibri" w:hAnsiTheme="minorHAnsi" w:cstheme="minorHAnsi"/>
          <w:bCs/>
          <w:lang w:eastAsia="en-US" w:bidi="en-US"/>
        </w:rPr>
        <w:t xml:space="preserve">i stołówki związane z jej funkcjonowaniem, sprawnością urządzeń, przeglądami technicznymi urządzeń, stanem technicznym pomieszczeń i budynku, zatrudnieniem pracowników, zakupu środków czystości, zakupu środków i produktów żywnościowych. Środki czystości niezbędne do czyszczenia urządzeń znajdujących się w wyposażeniu kuchni winny być zgodne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Pr="00157A6A">
        <w:rPr>
          <w:rFonts w:asciiTheme="minorHAnsi" w:eastAsia="Calibri" w:hAnsiTheme="minorHAnsi" w:cstheme="minorHAnsi"/>
          <w:bCs/>
          <w:lang w:eastAsia="en-US" w:bidi="en-US"/>
        </w:rPr>
        <w:t>z zaleceniami Producenta zawartymi w dokumentacji techniczno-ruchowej oraz w kartach gwarancyjnych. Wykonawca zobowiązany jest do zapoznania się z ww. dokumentacją, którą udostępni Zamawiający.</w:t>
      </w:r>
    </w:p>
    <w:p w14:paraId="3F6C3890" w14:textId="3E5BF5E7" w:rsidR="0061156A" w:rsidRDefault="0061156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61156A">
        <w:rPr>
          <w:rFonts w:asciiTheme="minorHAnsi" w:eastAsia="Calibri" w:hAnsiTheme="minorHAnsi" w:cstheme="minorHAnsi"/>
          <w:bCs/>
          <w:lang w:eastAsia="en-US" w:bidi="en-US"/>
        </w:rPr>
        <w:t>Wykonawca zobowiązany jest do utrzymania w czystości pomieszczeń i urządzeń kuchennych oraz stołówki – codziennego sprzątania pomieszczeń oraz zalewania kratek odpływowych w podłodze. Koszt obsługi kuchni i stołówki oraz sprzątania ponosi Wykonawca.</w:t>
      </w:r>
    </w:p>
    <w:p w14:paraId="0979A1D6" w14:textId="6FF36C85" w:rsidR="00936D1E" w:rsidRDefault="00936D1E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936D1E">
        <w:rPr>
          <w:rFonts w:asciiTheme="minorHAnsi" w:eastAsia="Calibri" w:hAnsiTheme="minorHAnsi" w:cstheme="minorHAnsi"/>
          <w:bCs/>
          <w:lang w:eastAsia="en-US" w:bidi="en-US"/>
        </w:rPr>
        <w:t>Wykonawca zobowiązany jest na własny koszt wyposażyć pomieszczenia w brakujące urządzenia niezbędne do prowadzenia kuchni i stołówki. Urządzenia te po okresie trwania umowy pozostają własnością Wykonawcy.</w:t>
      </w:r>
    </w:p>
    <w:p w14:paraId="60D60D0F" w14:textId="135CD3C9" w:rsidR="000448B6" w:rsidRPr="00DD3F8D" w:rsidRDefault="000448B6" w:rsidP="000448B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D3F8D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15. Zamawiający </w:t>
      </w:r>
      <w:r w:rsidRPr="00DD3F8D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 xml:space="preserve">stawia wymóg </w:t>
      </w:r>
      <w:r w:rsidRPr="00DD3F8D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 zakresie zatrudnienia przez Wykonawcę na podstawie stosunku pracy osób wykonujących czynności w zakresie realizacji zamówienia. Zamawiający wymaga, aby przy realizacji zamówienia Wykonawca zatrudnił na podstawie umowy o pracę </w:t>
      </w:r>
      <w:r w:rsidRPr="00DD3F8D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lastRenderedPageBreak/>
        <w:t xml:space="preserve">w rozumieniu przepisów ustawy z dnia 26 czerwca 1974 r. – Kodeks pracy, pracowników, którzy będą wykonywać czynności w zakresie przygotowywania i wydawania posiłków. </w:t>
      </w:r>
    </w:p>
    <w:p w14:paraId="1A0FD083" w14:textId="77777777" w:rsidR="000448B6" w:rsidRDefault="000448B6" w:rsidP="00762B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95C7E62" w14:textId="5E0C546D" w:rsidR="008103D1" w:rsidRPr="008103D1" w:rsidRDefault="008103D1" w:rsidP="00FC20F1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§6.</w:t>
      </w:r>
    </w:p>
    <w:p w14:paraId="3C693C09" w14:textId="2599C164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1.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zastrzega sobie prawo do przeprowadzenia okresowych kontroli 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oraz stanu technicznego znajdujących się w ni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urządzeń i wyposażenia (konserwacje), przy udziale przedstawiciela Wykonawcy. </w:t>
      </w:r>
    </w:p>
    <w:p w14:paraId="2C30F538" w14:textId="23FC806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2. W każdym momencie przedstawiciel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ma prawo wstępu do wynajęt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Zapasowe klucze do wynajmowanych pomieszczeń przechowuje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będzie miał prawo do otwarcia pomieszczeń bez obecności przedstawicieli Wykonawcy wyłącznie w sytuacjach zagrożenia bezpieczeństwa. </w:t>
      </w:r>
    </w:p>
    <w:p w14:paraId="639E65F6" w14:textId="77777777" w:rsidR="00C75629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Ewentualne prace adaptacyjne i modernizacyjne w wynajmowanych pomieszczeniach, będą wykonane przez Wykonawcę na jego koszt, po uprzednim wyrażeniu zgody przez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A39EC4B" w14:textId="3500328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B2ABC75" w14:textId="3D2D512A" w:rsidR="008103D1" w:rsidRPr="008103D1" w:rsidRDefault="008103D1" w:rsidP="000943C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III</w:t>
      </w:r>
    </w:p>
    <w:p w14:paraId="118CABB9" w14:textId="0E8F7A46" w:rsidR="008103D1" w:rsidRPr="008103D1" w:rsidRDefault="008103D1" w:rsidP="000943C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Organizacja zbiorowego żywienia</w:t>
      </w:r>
    </w:p>
    <w:p w14:paraId="5CA49C2A" w14:textId="459A2E46" w:rsidR="008103D1" w:rsidRPr="008103D1" w:rsidRDefault="008103D1" w:rsidP="000943C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§7.</w:t>
      </w:r>
    </w:p>
    <w:p w14:paraId="5D569AA0" w14:textId="51DBA8D5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Wykonawca w ramach organizacji punktu zbiorowego żywienia zobowiązuje się do 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>przygotowywania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5122C3" w:rsidRPr="005122C3">
        <w:rPr>
          <w:rFonts w:asciiTheme="minorHAnsi" w:eastAsia="Calibri" w:hAnsiTheme="minorHAnsi" w:cstheme="minorHAnsi"/>
          <w:lang w:eastAsia="en-US" w:bidi="en-US"/>
        </w:rPr>
        <w:t>w pomieszczeniach kuchennych SP w Woli Rasztowskiej i wydawani</w:t>
      </w:r>
      <w:r w:rsidR="005122C3">
        <w:rPr>
          <w:rFonts w:asciiTheme="minorHAnsi" w:eastAsia="Calibri" w:hAnsiTheme="minorHAnsi" w:cstheme="minorHAnsi"/>
          <w:lang w:eastAsia="en-US" w:bidi="en-US"/>
        </w:rPr>
        <w:t>a</w:t>
      </w:r>
      <w:r w:rsidR="005122C3" w:rsidRPr="005122C3">
        <w:rPr>
          <w:rFonts w:asciiTheme="minorHAnsi" w:eastAsia="Calibri" w:hAnsiTheme="minorHAnsi" w:cstheme="minorHAnsi"/>
          <w:lang w:eastAsia="en-US" w:bidi="en-US"/>
        </w:rPr>
        <w:t xml:space="preserve"> całodziennego wyżywienia dla oddziałów przedszkolnych oraz jednodaniowych obiadów dla uczniów Szkoły Podstawowej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>s</w:t>
      </w:r>
      <w:r w:rsidR="005122C3" w:rsidRPr="005122C3">
        <w:rPr>
          <w:rFonts w:asciiTheme="minorHAnsi" w:eastAsia="Calibri" w:hAnsiTheme="minorHAnsi" w:cstheme="minorHAnsi"/>
          <w:bCs/>
          <w:lang w:eastAsia="en-US" w:bidi="en-US"/>
        </w:rPr>
        <w:t>zacowana dzienna liczba posiłków w okresie obowiązywania przedmiotu zamówienia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 xml:space="preserve"> została określona </w:t>
      </w:r>
      <w:r w:rsidR="009C13DD">
        <w:rPr>
          <w:rFonts w:asciiTheme="minorHAnsi" w:eastAsia="Calibri" w:hAnsiTheme="minorHAnsi" w:cstheme="minorHAnsi"/>
          <w:bCs/>
          <w:lang w:eastAsia="en-US" w:bidi="en-US"/>
        </w:rPr>
        <w:t>w OPZ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). Wykonawca będzie dostarczał, wydawał </w:t>
      </w:r>
      <w:r w:rsidR="009C13DD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 odbierał naczynia po posiłkach z </w:t>
      </w:r>
      <w:r w:rsidR="009C13DD">
        <w:rPr>
          <w:rFonts w:asciiTheme="minorHAnsi" w:eastAsia="Calibri" w:hAnsiTheme="minorHAnsi" w:cstheme="minorHAnsi"/>
          <w:bCs/>
          <w:lang w:eastAsia="en-US" w:bidi="en-US"/>
        </w:rPr>
        <w:t>oddziałów przedszkolnych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0F7DF1F5" w14:textId="61A6B88C" w:rsidR="00892C99" w:rsidRPr="00892C99" w:rsidRDefault="008103D1" w:rsidP="00892C9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92C99" w:rsidRPr="00892C99">
        <w:rPr>
          <w:rFonts w:asciiTheme="minorHAnsi" w:eastAsia="Calibri" w:hAnsiTheme="minorHAnsi" w:cstheme="minorHAnsi"/>
          <w:bCs/>
          <w:lang w:eastAsia="en-US" w:bidi="en-US"/>
        </w:rPr>
        <w:t>Posiłki będą przygotowywane w pomieszczeniach kuchennych i wydawane w następujący sposób:</w:t>
      </w:r>
    </w:p>
    <w:p w14:paraId="6DB80A95" w14:textId="77777777" w:rsidR="00892C99" w:rsidRPr="00892C99" w:rsidRDefault="00892C99" w:rsidP="00892C9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92C99">
        <w:rPr>
          <w:rFonts w:asciiTheme="minorHAnsi" w:eastAsia="Calibri" w:hAnsiTheme="minorHAnsi" w:cstheme="minorHAnsi"/>
          <w:bCs/>
          <w:lang w:eastAsia="en-US" w:bidi="en-US"/>
        </w:rPr>
        <w:t>a) dla dzieci z przedszkola: śniadanie - 8.30; obiad - 12.00; podwieczorek - 14.30;</w:t>
      </w:r>
    </w:p>
    <w:p w14:paraId="45C02FF7" w14:textId="1D09350D" w:rsidR="008103D1" w:rsidRPr="008103D1" w:rsidRDefault="00892C99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92C99">
        <w:rPr>
          <w:rFonts w:asciiTheme="minorHAnsi" w:eastAsia="Calibri" w:hAnsiTheme="minorHAnsi" w:cstheme="minorHAnsi"/>
          <w:bCs/>
          <w:lang w:eastAsia="en-US" w:bidi="en-US"/>
        </w:rPr>
        <w:t>b) dla uczniów szkoły: w ciągu dwóch przerw lekcyjnych, w godzinach: 11:25 - 11:40 oraz 12:25 – 12:40.</w:t>
      </w:r>
    </w:p>
    <w:p w14:paraId="41DCB364" w14:textId="76A107E6" w:rsidR="008103D1" w:rsidRPr="008103D1" w:rsidRDefault="00937D4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Cena za jeden rodzaj posiłku, pomimo zwiększenia lub zmniejszenia liczby dzieci spożywających posiłki, nie ulega zmianie. </w:t>
      </w:r>
    </w:p>
    <w:p w14:paraId="4ADAE602" w14:textId="1FB3319E" w:rsidR="008103D1" w:rsidRPr="008103D1" w:rsidRDefault="00FC0115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FC0115">
        <w:rPr>
          <w:rFonts w:asciiTheme="minorHAnsi" w:eastAsia="Calibri" w:hAnsiTheme="minorHAnsi" w:cstheme="minorHAnsi"/>
          <w:bCs/>
          <w:lang w:eastAsia="en-US" w:bidi="en-US"/>
        </w:rPr>
        <w:t>Wykonawca dostarczał będzie Zamawiającemu dekadowy jadłospis w formie pisemnej do zatwierdzenia najpóźniej na 7 dni przed okresem jego obowiązywania. Jadłospis wraz                z podaniem gramatury i kaloryczności składników wchodzących w skład posiłku winien być sporządzany przez dietetyka i poświadczony jego imienną pieczątką.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FC0115">
        <w:rPr>
          <w:rFonts w:asciiTheme="minorHAnsi" w:eastAsia="Calibri" w:hAnsiTheme="minorHAnsi" w:cstheme="minorHAnsi"/>
          <w:bCs/>
          <w:lang w:eastAsia="en-US" w:bidi="en-US"/>
        </w:rPr>
        <w:t xml:space="preserve">Wykonawca bez zgody </w:t>
      </w:r>
      <w:r w:rsidRPr="00FC0115">
        <w:rPr>
          <w:rFonts w:asciiTheme="minorHAnsi" w:eastAsia="Calibri" w:hAnsiTheme="minorHAnsi" w:cstheme="minorHAnsi"/>
          <w:bCs/>
          <w:lang w:eastAsia="en-US" w:bidi="en-US"/>
        </w:rPr>
        <w:lastRenderedPageBreak/>
        <w:t>Zamawiającego nie może zmieniać zatwierdzonego jadłospisu w trakcie realizacji przedmiotu umowy.</w:t>
      </w:r>
    </w:p>
    <w:p w14:paraId="4AB6BD08" w14:textId="672EEE92" w:rsidR="008103D1" w:rsidRPr="008103D1" w:rsidRDefault="0052619C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 xml:space="preserve">Jadłospis powinien uwzględniać produkty z każdej grupy, być urozmaicony, zbilansowany, różnorodny, smaczny i dostosowany do pory roku i świąt. Wykonawca będzie przygotowywał posiłki zgodnie z zasadami określonymi w ustawie z dnia 25 sierpnia 2006 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 xml:space="preserve">o bezpieczeństwie żywności i żywienia, łącznie z przepisami wykonawczymi do tej ustawy. Posiłki muszą być dostosowane do wymogów Rozporządzenia Ministra Zdrowia z dnia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>26 lipca 2016 roku w sprawie grup środków spożywczych przeznaczonych do sprzedaży dzieciom i młodzieży w jednostkach systemu oświaty oraz wymagań, jakie muszą spełniać środki spożywcze stosowane w ramach żywienia zbiorowego dzieci i młodzieży w tych jednostkach. Bezwzględnie należy przestrzegać norm na składniki pokarmowe i produkty spożywcze określone przez Instytut Żywienia i Żywności. Posiłki mają być przygotowane zgodnie z zasadami racjonalnego żywienia dzieci i młodzieży.</w:t>
      </w:r>
    </w:p>
    <w:p w14:paraId="36CAC273" w14:textId="5324FC42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>Zamawiający zastrzega, że posiłki muszą spełniać następujące warunki jakościowe:</w:t>
      </w:r>
    </w:p>
    <w:p w14:paraId="1B927C70" w14:textId="1F92ABA9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 xml:space="preserve">a) potrawy powinny być lekkostrawne, przygotowane z surowców wysokiej jakości, świeżych, naturalnych, mało przetworzonych, bez substancji dodatkowych, konserwujących, zagęszczających, barwiących lub sztucznie aromatyzowanych, sporządzane z naturalnych składników bez użycia koncentratów spożywczych, z wyłączeniem koncentratów </w:t>
      </w:r>
      <w:r w:rsidR="00772D45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>z naturalnych składników;</w:t>
      </w:r>
    </w:p>
    <w:p w14:paraId="5DBC932D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b) w jadłospisie powinny przeważać potrawy gotowane, pieczone i duszone, okazjonalnie smażone, przy czym nie więcej niż jedna porcja potrawy smażonej w ciągu tygodnia szkolnego, od poniedziałku do piątku;</w:t>
      </w:r>
    </w:p>
    <w:p w14:paraId="266711EC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c) do przygotowania posiłku należy zastosować:</w:t>
      </w:r>
    </w:p>
    <w:p w14:paraId="5B2745C7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produkty zbożowe lub ziemniaki,</w:t>
      </w:r>
    </w:p>
    <w:p w14:paraId="0CACC23B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warzywa i owoce, surowe lub przetworzone, bez dodatków cukrów i substancji słodzących, a w przypadku przetworzonych – o niskiej zawartości sodu/soli,</w:t>
      </w:r>
    </w:p>
    <w:p w14:paraId="5AA40A3A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mięso, ryby, jaja i nasiona roślin – jedną lub więcej porcji żywności z tej kategorii środków spożywczych każdego dnia, a porcję ryby, co najmniej raz w tygodniu,</w:t>
      </w:r>
    </w:p>
    <w:p w14:paraId="62294722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tłuszcze spożywcze – oleje, masło, margaryny miękkie kubkowe niearomatyzowane lub ich mieszanki, a do smażenia olej roślinny rafinowany o zawartości kwasów jednonienasyconych powyżej 50% i zawartości kwasów wielonienasyconych poniżej 40%,</w:t>
      </w:r>
    </w:p>
    <w:p w14:paraId="649ACB0D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sól o obniżonej zawartości sodu (sodowo-potasowa), przy założeniu, że dzienne spożycie soli powinno wynosić nie więcej niż 5g,</w:t>
      </w:r>
    </w:p>
    <w:p w14:paraId="216C9A8D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zioła lub przyprawy świeże i suszone bez dodatku soli;</w:t>
      </w:r>
    </w:p>
    <w:p w14:paraId="5E71CB1E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d) zupy powinny być sporządzone na wywarze warzywno-mięsnym;</w:t>
      </w:r>
    </w:p>
    <w:p w14:paraId="4E8A2B12" w14:textId="410B12AD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e) napoje – wyłącznie kompoty owocowe lub soki owocowe, bez dodatku cukrów i substancji słodzących;</w:t>
      </w:r>
    </w:p>
    <w:p w14:paraId="1CDB1D5E" w14:textId="2E903022" w:rsidR="008103D1" w:rsidRDefault="0052619C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lastRenderedPageBreak/>
        <w:t>f) ważna jest estetyka potraw i posiłków</w:t>
      </w:r>
      <w:r w:rsidR="002B31D3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69F5510" w14:textId="46D387E9" w:rsidR="002B31D3" w:rsidRPr="002B31D3" w:rsidRDefault="002B31D3" w:rsidP="002B31D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g) </w:t>
      </w:r>
      <w:r w:rsidR="00842A1D"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  <w:t>t</w:t>
      </w:r>
      <w:r w:rsidRPr="002B31D3"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  <w:t xml:space="preserve">ygodniowe posiłki jednodaniowe dla uczniów Szkoły, powinny być przygotowywane              i wydawane w następujący sposób: </w:t>
      </w:r>
    </w:p>
    <w:p w14:paraId="598F473D" w14:textId="278D7919" w:rsidR="002B31D3" w:rsidRPr="002B31D3" w:rsidRDefault="002B31D3" w:rsidP="002B31D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B31D3">
        <w:rPr>
          <w:rFonts w:asciiTheme="minorHAnsi" w:eastAsia="Calibri" w:hAnsiTheme="minorHAnsi" w:cstheme="minorHAnsi"/>
          <w:bCs/>
          <w:lang w:eastAsia="en-US" w:bidi="en-US"/>
        </w:rPr>
        <w:t>- 2 razy w tygodniu – zupa</w:t>
      </w:r>
      <w:r w:rsidR="0054438B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68ACD5E2" w14:textId="29C0FB7E" w:rsidR="002B31D3" w:rsidRPr="002B31D3" w:rsidRDefault="002B31D3" w:rsidP="002B31D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B31D3">
        <w:rPr>
          <w:rFonts w:asciiTheme="minorHAnsi" w:eastAsia="Calibri" w:hAnsiTheme="minorHAnsi" w:cstheme="minorHAnsi"/>
          <w:bCs/>
          <w:lang w:eastAsia="en-US" w:bidi="en-US"/>
        </w:rPr>
        <w:t>- 2 razy w tygodniu – drugie danie obiadowe</w:t>
      </w:r>
      <w:r w:rsidR="0054438B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6BCEF31E" w14:textId="0B0FB578" w:rsidR="002B31D3" w:rsidRDefault="002B31D3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B31D3">
        <w:rPr>
          <w:rFonts w:asciiTheme="minorHAnsi" w:eastAsia="Calibri" w:hAnsiTheme="minorHAnsi" w:cstheme="minorHAnsi"/>
          <w:bCs/>
          <w:lang w:eastAsia="en-US" w:bidi="en-US"/>
        </w:rPr>
        <w:t>- raz w tygodniu – dopuszczalne jest danie mączne</w:t>
      </w:r>
      <w:r w:rsidR="005C6BE4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4C3A41E" w14:textId="4612BDC2" w:rsidR="005C6BE4" w:rsidRPr="002B31D3" w:rsidRDefault="005C6BE4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</w:pPr>
      <w:r w:rsidRPr="005C6BE4">
        <w:rPr>
          <w:rFonts w:asciiTheme="minorHAnsi" w:eastAsia="Calibri" w:hAnsiTheme="minorHAnsi" w:cstheme="minorHAnsi"/>
          <w:bCs/>
          <w:lang w:eastAsia="en-US" w:bidi="en-US"/>
        </w:rPr>
        <w:t>h) Wykonawca jest zobowiązany do zapewnienia wody do spożycia podczas konsumpcji posiłków.</w:t>
      </w:r>
    </w:p>
    <w:p w14:paraId="1D11A5BC" w14:textId="2B9B01F5" w:rsidR="00557E55" w:rsidRDefault="00E97E6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0950AB" w:rsidRPr="000950AB">
        <w:rPr>
          <w:rFonts w:asciiTheme="minorHAnsi" w:eastAsia="Calibri" w:hAnsiTheme="minorHAnsi" w:cstheme="minorHAnsi"/>
          <w:bCs/>
          <w:lang w:eastAsia="en-US" w:bidi="en-US"/>
        </w:rPr>
        <w:t>Wykonawca zobowiązany jest do przygotowania posiłków o najwyższym standardzie, na bazie produktów najwyższej jakości z uwzględnieniem najlepszych tradycji kulinarnych,             z wykluczeniem półproduktów i zgodnie z wymogami Państwowego Inspektora Sanitarnego, norm systemu HACCP oraz innych obowiązujących, w tym zakresie aktów prawnych. Wykonawca będzie przygotowywał i dostarczał posiłki zachowując wymogi sanitarno-epidemiologiczne w zakresie personelu i warunków produkcji oraz weźmie odpowiedzialność za ich przestrzeganie. Posiłki muszą być podane dzieciom w odpowiedniej temperaturze GHP/GMP, w czasie 4 godzin od momentu ich sporządzenia.</w:t>
      </w:r>
    </w:p>
    <w:p w14:paraId="5AA0F1A2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557E55">
        <w:rPr>
          <w:rFonts w:asciiTheme="minorHAnsi" w:eastAsia="Calibri" w:hAnsiTheme="minorHAnsi" w:cstheme="minorHAnsi"/>
          <w:bCs/>
          <w:lang w:eastAsia="en-US" w:bidi="en-US"/>
        </w:rPr>
        <w:t>Nie zezwala się na stosowanie w procesie żywienia następujących produktów:</w:t>
      </w:r>
    </w:p>
    <w:p w14:paraId="6B62B242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konserw,</w:t>
      </w:r>
    </w:p>
    <w:p w14:paraId="445D8915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przypraw typu Vegeta,</w:t>
      </w:r>
    </w:p>
    <w:p w14:paraId="5360D540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kostek rosołowych,</w:t>
      </w:r>
    </w:p>
    <w:p w14:paraId="44E1E44C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tłuszczów utwardzonych, tj. margaryn,</w:t>
      </w:r>
    </w:p>
    <w:p w14:paraId="29000E9A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z glutaminianem sodu i innych chemicznych środków smakowych,</w:t>
      </w:r>
    </w:p>
    <w:p w14:paraId="023CFF5E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z syropem glukozowo-fruktozowym,</w:t>
      </w:r>
    </w:p>
    <w:p w14:paraId="791D6F52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parówek,</w:t>
      </w:r>
    </w:p>
    <w:p w14:paraId="79448324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masłopodobnych i seropodobnych,</w:t>
      </w:r>
    </w:p>
    <w:p w14:paraId="5467F1A4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mięsa odkostnionego mechanicznie (MMO),</w:t>
      </w:r>
    </w:p>
    <w:p w14:paraId="32ADFA45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wędlin z dodatkiem preparatów białkowych (soja) lub skrobi modyfikowanej,</w:t>
      </w:r>
    </w:p>
    <w:p w14:paraId="5766ECCD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posiłków sporządzanych na bazie półproduktów,</w:t>
      </w:r>
    </w:p>
    <w:p w14:paraId="2297561B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posiłków na bazie Fast Food,</w:t>
      </w:r>
    </w:p>
    <w:p w14:paraId="22CF1749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gotowych mrożonych potraw,</w:t>
      </w:r>
    </w:p>
    <w:p w14:paraId="7DBD1E50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napojów z proszku lub na bazie suszu,</w:t>
      </w:r>
    </w:p>
    <w:p w14:paraId="0E3F82E5" w14:textId="07E7DAEE" w:rsidR="008103D1" w:rsidRPr="008103D1" w:rsidRDefault="00557E55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spożywczych przetworzonych technologicznie z dużą ilością środków chemicznych.</w:t>
      </w:r>
    </w:p>
    <w:p w14:paraId="6CBC4B65" w14:textId="2558F4D0" w:rsidR="008103D1" w:rsidRPr="008103D1" w:rsidRDefault="00F3416C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9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F3416C">
        <w:rPr>
          <w:rFonts w:asciiTheme="minorHAnsi" w:eastAsia="Calibri" w:hAnsiTheme="minorHAnsi" w:cstheme="minorHAnsi"/>
          <w:bCs/>
          <w:lang w:eastAsia="en-US" w:bidi="en-US"/>
        </w:rPr>
        <w:t>Jeśli zaistnieje taka potrzeba, Zamawiający będzie wymagał od Wykonawcy, aby w ramach realizowanego zamówienia zapewnił również posiłki dla dzieci specjalnej diety (bezmlecznej, bezglutenowej, cukrzycowej, z alergiami pokarmowymi lub innymi schorzeniami pokarmowymi). Dzieci uczulone na produkty mleczne będą otrzymywały zupę bez śmietany. Produkty nabiałowe zastępowane będą innymi produktami, np. mleko – herbatą, ser – wędliną. Dzieci uczulone na inne pokarmy będą musiały mieć przygotowane posiłki alternatywne. Przygotowanie posiłków dla dzieci specjalnej diety wykonywane jest w ramach realizacji przedmiotu zamówienia i po zaoferowanej cenie w ofercie dla poszczególnych rodzajów posiłków w ramach standardowej ceny śniadania, obiadu i podwieczorku.</w:t>
      </w:r>
    </w:p>
    <w:p w14:paraId="0EA5589B" w14:textId="698C85B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F918F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F918F1" w:rsidRPr="00F918F1">
        <w:rPr>
          <w:rFonts w:asciiTheme="minorHAnsi" w:eastAsia="Calibri" w:hAnsiTheme="minorHAnsi" w:cstheme="minorHAnsi"/>
          <w:bCs/>
          <w:lang w:eastAsia="en-US" w:bidi="en-US"/>
        </w:rPr>
        <w:t>Obowiązkiem Wykonawcy jest przechowywanie próbek pokarmowych ze wszystkich przygotowanych i dostarczonych posiłków, każdego dnia przez okres 72 godzin</w:t>
      </w:r>
      <w:r w:rsidR="00F918F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</w:t>
      </w:r>
      <w:r w:rsidR="00F918F1" w:rsidRPr="00F918F1">
        <w:rPr>
          <w:rFonts w:asciiTheme="minorHAnsi" w:eastAsia="Calibri" w:hAnsiTheme="minorHAnsi" w:cstheme="minorHAnsi"/>
          <w:bCs/>
          <w:lang w:eastAsia="en-US" w:bidi="en-US"/>
        </w:rPr>
        <w:t>z oznaczeniem daty, godziny, zawartości próbki pokarmowej z podpisem osoby odpowiedzialnej za pobieranie tych próbek.</w:t>
      </w:r>
    </w:p>
    <w:p w14:paraId="7F2D76EA" w14:textId="23AAD3D1" w:rsidR="00AA2188" w:rsidRPr="00C75629" w:rsidRDefault="008103D1" w:rsidP="00C75629">
      <w:pPr>
        <w:numPr>
          <w:ilvl w:val="1"/>
          <w:numId w:val="26"/>
        </w:numPr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75629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F918F1" w:rsidRPr="00C75629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75629">
        <w:rPr>
          <w:rFonts w:asciiTheme="minorHAnsi" w:eastAsia="Calibri" w:hAnsiTheme="minorHAnsi" w:cstheme="minorHAnsi"/>
          <w:bCs/>
          <w:lang w:eastAsia="en-US" w:bidi="en-US"/>
        </w:rPr>
        <w:t>. Ustalona na okres obowiązywania umowy cena wyżywienia</w:t>
      </w:r>
      <w:r w:rsidR="00F918F1" w:rsidRPr="00C75629">
        <w:rPr>
          <w:rFonts w:asciiTheme="minorHAnsi" w:eastAsia="Calibri" w:hAnsiTheme="minorHAnsi" w:cstheme="minorHAnsi"/>
          <w:bCs/>
          <w:lang w:eastAsia="en-US" w:bidi="en-US"/>
        </w:rPr>
        <w:t>:</w:t>
      </w:r>
    </w:p>
    <w:tbl>
      <w:tblPr>
        <w:tblpPr w:leftFromText="141" w:rightFromText="141" w:vertAnchor="text" w:horzAnchor="margin" w:tblpY="66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AA2188" w:rsidRPr="00AA2188" w14:paraId="61191FDC" w14:textId="77777777" w:rsidTr="00E77414">
        <w:trPr>
          <w:trHeight w:val="132"/>
        </w:trPr>
        <w:tc>
          <w:tcPr>
            <w:tcW w:w="2263" w:type="dxa"/>
            <w:shd w:val="clear" w:color="auto" w:fill="D9D9D9"/>
          </w:tcPr>
          <w:p w14:paraId="74372A14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AA2188">
              <w:rPr>
                <w:rFonts w:ascii="Calibri" w:hAnsi="Calibri" w:cs="Calibri"/>
                <w:b/>
                <w:bCs/>
              </w:rPr>
              <w:t>Rodzaj posiłku</w:t>
            </w:r>
          </w:p>
        </w:tc>
        <w:tc>
          <w:tcPr>
            <w:tcW w:w="3402" w:type="dxa"/>
            <w:shd w:val="clear" w:color="auto" w:fill="D9D9D9"/>
          </w:tcPr>
          <w:p w14:paraId="035645BE" w14:textId="77777777" w:rsidR="00AA2188" w:rsidRPr="00AA2188" w:rsidRDefault="00AA2188" w:rsidP="00AA218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AA2188">
              <w:rPr>
                <w:rFonts w:ascii="Calibri" w:hAnsi="Calibri" w:cs="Calibri"/>
                <w:b/>
                <w:bCs/>
              </w:rPr>
              <w:t>Cena* jednostkowa netto jednego posiłku (sztuki)</w:t>
            </w:r>
          </w:p>
        </w:tc>
        <w:tc>
          <w:tcPr>
            <w:tcW w:w="3402" w:type="dxa"/>
            <w:shd w:val="clear" w:color="auto" w:fill="D9D9D9"/>
          </w:tcPr>
          <w:p w14:paraId="1FBE42E5" w14:textId="77777777" w:rsidR="00AA2188" w:rsidRPr="00AA2188" w:rsidRDefault="00AA2188" w:rsidP="00AA218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AA2188">
              <w:rPr>
                <w:rFonts w:ascii="Calibri" w:hAnsi="Calibri" w:cs="Calibri"/>
                <w:b/>
                <w:bCs/>
              </w:rPr>
              <w:t>Cena* jednostkowa brutto jednego posiłku (sztuki)</w:t>
            </w:r>
          </w:p>
        </w:tc>
      </w:tr>
      <w:tr w:rsidR="00AA2188" w:rsidRPr="00AA2188" w14:paraId="1F67B5C5" w14:textId="77777777" w:rsidTr="00E77414">
        <w:trPr>
          <w:trHeight w:val="302"/>
        </w:trPr>
        <w:tc>
          <w:tcPr>
            <w:tcW w:w="2263" w:type="dxa"/>
          </w:tcPr>
          <w:p w14:paraId="1BE81E81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Śniadanie</w:t>
            </w:r>
          </w:p>
        </w:tc>
        <w:tc>
          <w:tcPr>
            <w:tcW w:w="3402" w:type="dxa"/>
          </w:tcPr>
          <w:p w14:paraId="32E6FDB3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</w:tcPr>
          <w:p w14:paraId="629F96C4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A2188" w:rsidRPr="00AA2188" w14:paraId="7CD7DE67" w14:textId="77777777" w:rsidTr="00E77414">
        <w:trPr>
          <w:trHeight w:val="390"/>
        </w:trPr>
        <w:tc>
          <w:tcPr>
            <w:tcW w:w="2263" w:type="dxa"/>
          </w:tcPr>
          <w:p w14:paraId="68B514DD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Obiad</w:t>
            </w:r>
          </w:p>
        </w:tc>
        <w:tc>
          <w:tcPr>
            <w:tcW w:w="3402" w:type="dxa"/>
          </w:tcPr>
          <w:p w14:paraId="05EE5B60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</w:tcPr>
          <w:p w14:paraId="2434135F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A2188" w:rsidRPr="00AA2188" w14:paraId="78A45D2B" w14:textId="77777777" w:rsidTr="00E77414">
        <w:trPr>
          <w:trHeight w:val="396"/>
        </w:trPr>
        <w:tc>
          <w:tcPr>
            <w:tcW w:w="2263" w:type="dxa"/>
          </w:tcPr>
          <w:p w14:paraId="007C0CC8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Podwieczorek</w:t>
            </w:r>
          </w:p>
        </w:tc>
        <w:tc>
          <w:tcPr>
            <w:tcW w:w="3402" w:type="dxa"/>
          </w:tcPr>
          <w:p w14:paraId="320315C5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</w:tcPr>
          <w:p w14:paraId="3B66FA7D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A2188" w:rsidRPr="00AA2188" w14:paraId="6EC92EB3" w14:textId="77777777" w:rsidTr="00AA2188">
        <w:trPr>
          <w:trHeight w:val="396"/>
        </w:trPr>
        <w:tc>
          <w:tcPr>
            <w:tcW w:w="2263" w:type="dxa"/>
          </w:tcPr>
          <w:p w14:paraId="5497355A" w14:textId="77777777" w:rsidR="00AA2188" w:rsidRPr="00AA2188" w:rsidRDefault="00AA2188" w:rsidP="00AA2188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Całodzienne wyżywienie</w:t>
            </w:r>
          </w:p>
        </w:tc>
        <w:tc>
          <w:tcPr>
            <w:tcW w:w="3402" w:type="dxa"/>
          </w:tcPr>
          <w:p w14:paraId="47E6ABEA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E7E6E6"/>
          </w:tcPr>
          <w:p w14:paraId="775E1143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4A748C4C" w14:textId="77777777" w:rsidR="00AA2188" w:rsidRPr="00B937D7" w:rsidRDefault="00AA2188" w:rsidP="00AA2188">
      <w:pPr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7F06580" w14:textId="741F245A" w:rsidR="00F918F1" w:rsidRDefault="00F918F1" w:rsidP="00F918F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tbl>
      <w:tblPr>
        <w:tblpPr w:leftFromText="141" w:rightFromText="141" w:vertAnchor="text" w:horzAnchor="margin" w:tblpY="68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226DF3" w:rsidRPr="00226DF3" w14:paraId="52E6BB47" w14:textId="77777777" w:rsidTr="00E77414">
        <w:trPr>
          <w:trHeight w:val="132"/>
        </w:trPr>
        <w:tc>
          <w:tcPr>
            <w:tcW w:w="2263" w:type="dxa"/>
            <w:shd w:val="clear" w:color="auto" w:fill="D9D9D9"/>
          </w:tcPr>
          <w:p w14:paraId="762C60D9" w14:textId="77777777" w:rsidR="00226DF3" w:rsidRPr="00226DF3" w:rsidRDefault="00226DF3" w:rsidP="00226DF3">
            <w:pPr>
              <w:spacing w:after="160"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226DF3">
              <w:rPr>
                <w:rFonts w:ascii="Calibri" w:hAnsi="Calibri" w:cs="Calibri"/>
                <w:b/>
                <w:bCs/>
              </w:rPr>
              <w:t>Rodzaj posiłku</w:t>
            </w:r>
          </w:p>
        </w:tc>
        <w:tc>
          <w:tcPr>
            <w:tcW w:w="3402" w:type="dxa"/>
            <w:shd w:val="clear" w:color="auto" w:fill="D9D9D9"/>
          </w:tcPr>
          <w:p w14:paraId="1F8C4F62" w14:textId="77777777" w:rsidR="00226DF3" w:rsidRPr="00226DF3" w:rsidRDefault="00226DF3" w:rsidP="00226DF3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226DF3">
              <w:rPr>
                <w:rFonts w:ascii="Calibri" w:hAnsi="Calibri" w:cs="Calibri"/>
                <w:b/>
                <w:bCs/>
              </w:rPr>
              <w:t>Cena* jednostkowa netto jednego obiadu (sztuki)</w:t>
            </w:r>
          </w:p>
        </w:tc>
        <w:tc>
          <w:tcPr>
            <w:tcW w:w="3402" w:type="dxa"/>
            <w:shd w:val="clear" w:color="auto" w:fill="D9D9D9"/>
          </w:tcPr>
          <w:p w14:paraId="64CE2177" w14:textId="77777777" w:rsidR="00226DF3" w:rsidRPr="00226DF3" w:rsidRDefault="00226DF3" w:rsidP="00226DF3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226DF3">
              <w:rPr>
                <w:rFonts w:ascii="Calibri" w:hAnsi="Calibri" w:cs="Calibri"/>
                <w:b/>
                <w:bCs/>
              </w:rPr>
              <w:t>Cena* jednostkowa brutto jednego obiadu (sztuki)</w:t>
            </w:r>
          </w:p>
        </w:tc>
      </w:tr>
      <w:tr w:rsidR="00226DF3" w:rsidRPr="00226DF3" w14:paraId="1AACCF4D" w14:textId="77777777" w:rsidTr="00226DF3">
        <w:trPr>
          <w:trHeight w:val="396"/>
        </w:trPr>
        <w:tc>
          <w:tcPr>
            <w:tcW w:w="2263" w:type="dxa"/>
          </w:tcPr>
          <w:p w14:paraId="78AB85F4" w14:textId="77777777" w:rsidR="00226DF3" w:rsidRPr="00226DF3" w:rsidRDefault="00226DF3" w:rsidP="00226DF3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26DF3">
              <w:rPr>
                <w:rFonts w:ascii="Calibri" w:hAnsi="Calibri" w:cs="Calibri"/>
              </w:rPr>
              <w:t>Obiad</w:t>
            </w:r>
          </w:p>
        </w:tc>
        <w:tc>
          <w:tcPr>
            <w:tcW w:w="3402" w:type="dxa"/>
          </w:tcPr>
          <w:p w14:paraId="673EE8CF" w14:textId="77777777" w:rsidR="00226DF3" w:rsidRPr="00226DF3" w:rsidRDefault="00226DF3" w:rsidP="00226DF3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E7E6E6"/>
          </w:tcPr>
          <w:p w14:paraId="7376411C" w14:textId="77777777" w:rsidR="00226DF3" w:rsidRPr="00226DF3" w:rsidRDefault="00226DF3" w:rsidP="00226DF3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74A8B807" w14:textId="77777777" w:rsidR="00F918F1" w:rsidRPr="008103D1" w:rsidRDefault="00F918F1" w:rsidP="00F918F1">
      <w:pPr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4A58BA6" w14:textId="20517E03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351F69" w:rsidRPr="00351F69">
        <w:rPr>
          <w:rFonts w:asciiTheme="minorHAnsi" w:eastAsia="Calibri" w:hAnsiTheme="minorHAnsi" w:cstheme="minorHAnsi"/>
          <w:bCs/>
          <w:lang w:eastAsia="en-US" w:bidi="en-US"/>
        </w:rPr>
        <w:t>Wykonawca zobowiązany jest do przyjmowania opłat od rodziców/opiekunów uczniów korzystających z żywienia zbiorowego.</w:t>
      </w:r>
    </w:p>
    <w:p w14:paraId="0069BABC" w14:textId="681B859F" w:rsidR="00EC49A0" w:rsidRPr="008103D1" w:rsidRDefault="00EC49A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C49A0">
        <w:rPr>
          <w:rFonts w:asciiTheme="minorHAnsi" w:eastAsia="Calibri" w:hAnsiTheme="minorHAnsi" w:cstheme="minorHAnsi"/>
          <w:bCs/>
          <w:lang w:eastAsia="en-US" w:bidi="en-US"/>
        </w:rPr>
        <w:t xml:space="preserve">Wykonawca odlicza opłaty za posiłki od rodziców/opiekunów uczniów za dni, w których uczeń jest nieobecny, pod warunkiem zgłoszenia tego faktu w ustalonym terminie. </w:t>
      </w:r>
    </w:p>
    <w:p w14:paraId="64FF1B25" w14:textId="38A28A0D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49A0"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W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>ykonawca przed zawarciem umowy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 xml:space="preserve">złoży Zamawiającemu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oświadczenie, że w stosunku do osób przygotowujących i wydających posiłki oraz prowadzących warsztaty dla dzieci/uczniów sprawdzone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 xml:space="preserve"> i spełnione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zostały wymogi dotyczące weryfikacji w rejestrze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sprawców przestępstw na tle seksualnym, przedłożenia właściwych zaświadczeń z krajowego rejestru karnego i stosownych oświadczeń i dokumentów zgodnie z art. 21 Ustawy z </w:t>
      </w:r>
      <w:r w:rsidR="009D5518">
        <w:rPr>
          <w:rFonts w:asciiTheme="minorHAnsi" w:eastAsia="Calibri" w:hAnsiTheme="minorHAnsi" w:cstheme="minorHAnsi"/>
          <w:bCs/>
          <w:lang w:eastAsia="en-US" w:bidi="en-US"/>
        </w:rPr>
        <w:t xml:space="preserve">dnia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13 maja 2016 r. o przeciwdziałaniu zagrożeniom przestępczością na tle seksualnym </w:t>
      </w:r>
      <w:r w:rsidR="009D5518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i ochronie małoletnich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A964173" w14:textId="0C90726B" w:rsidR="008103D1" w:rsidRPr="008103D1" w:rsidRDefault="003149BB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49A0">
        <w:rPr>
          <w:rFonts w:asciiTheme="minorHAnsi" w:eastAsia="Calibri" w:hAnsiTheme="minorHAnsi" w:cstheme="minorHAnsi"/>
          <w:bCs/>
          <w:lang w:eastAsia="en-US" w:bidi="en-US"/>
        </w:rPr>
        <w:t>5</w:t>
      </w:r>
      <w:r>
        <w:rPr>
          <w:rFonts w:asciiTheme="minorHAnsi" w:eastAsia="Calibri" w:hAnsiTheme="minorHAnsi" w:cstheme="minorHAnsi"/>
          <w:bCs/>
          <w:lang w:eastAsia="en-US" w:bidi="en-US"/>
        </w:rPr>
        <w:t>. Szczegółowy Opis Przedmiotu Zamówienia, stanowi załącznik nr 9 do SWZ.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4018B23" w14:textId="77777777" w:rsidR="00F709F3" w:rsidRDefault="00F709F3" w:rsidP="00C7562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A1A7E15" w14:textId="3E71EF99" w:rsidR="008103D1" w:rsidRPr="008103D1" w:rsidRDefault="008103D1" w:rsidP="008D6B1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IV</w:t>
      </w:r>
    </w:p>
    <w:p w14:paraId="356399A3" w14:textId="53E7FAAB" w:rsidR="008103D1" w:rsidRPr="008103D1" w:rsidRDefault="008103D1" w:rsidP="008D6B1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Postanowienia końcowe</w:t>
      </w:r>
    </w:p>
    <w:p w14:paraId="4909C9EC" w14:textId="5752DF7F" w:rsidR="008103D1" w:rsidRPr="008103D1" w:rsidRDefault="008103D1" w:rsidP="008D6B1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§8.</w:t>
      </w:r>
    </w:p>
    <w:p w14:paraId="2BEA9054" w14:textId="5DCE935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Strony umowy zgodnie ustalają, iż Z</w:t>
      </w:r>
      <w:r w:rsidR="008D6B1F"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amawiający</w:t>
      </w:r>
      <w:r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może wypowiedzieć umowę najmu </w:t>
      </w:r>
      <w:r w:rsidR="000448B6"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wraz </w:t>
      </w:r>
      <w:r w:rsid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 </w:t>
      </w:r>
      <w:r w:rsidR="000448B6"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z usługą przygotowywania i wydawania posiłków </w:t>
      </w:r>
      <w:r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 zachowaniem 30-dniowego okresu wypowiedzenia, w przypadku: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0AFA6CD" w14:textId="6EE1553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1) potrzeby przeprowadzenia remontu lub naprawy budynku, w którym 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>pomieszczenia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się znajduj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; </w:t>
      </w:r>
    </w:p>
    <w:p w14:paraId="4D9F00D4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2) jeżeli Zamawiający, po uprzednim zawiadomieniu Wykonawcy z możliwością zajęcia przez niego stanowiska w sprawie, stwierdzi istnienie następujących okoliczności, które nie zostaną, mimo upomnienia ze strony Zamawiającego, niezwłocznie usunięte: </w:t>
      </w:r>
    </w:p>
    <w:p w14:paraId="67EFB69B" w14:textId="12C5C5E5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a) jakość przygotowywanych posiłków nie odpowiada normom określonym 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w opracowaniach wskazanych w § 7</w:t>
      </w:r>
      <w:r w:rsidR="00A74C77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3D403B" w14:textId="1B2399A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b) produkty, używane przez Wykonawcę do przygotowywania posiłków nie spełniają norm żywieniowych, w szczególności nie odpowiadają normom określonym w opracowaniach wskazanych w § 7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bądź są przeterminowane lub z innych powodów nie nadają się do spożycia</w:t>
      </w:r>
      <w:r w:rsidR="00A74C7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32D6152A" w14:textId="36EA88E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c) brak przestrzegania przez Wykonawcę zasad higieny przy przygotowywaniu posiłków, 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w szczególności nie dotrzymuje postanowień w zakresie wymogów sanitarno- epidemiologicznych w zakresie personelu i warunków produkcji</w:t>
      </w:r>
      <w:r w:rsidR="00A74C77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F6BE4E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d) pojawiające się zachorowania w liczbie powyżej 30 osób korzystających z żywienia zbiorowego prowadzonego przez Wykonawcę, w okresie nie przekraczającym 2 dni, których przyczyną jest zatrucie pokarmowe, potwierdzone stosownym zaświadczeniem lekarskim; </w:t>
      </w:r>
    </w:p>
    <w:p w14:paraId="69EF8C34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opóźni się przez okres przekraczający 30 dni w uiszczeniu miesięcznego czynszu, za którykolwiek z okresów rozliczeniowych. </w:t>
      </w:r>
    </w:p>
    <w:p w14:paraId="25E286E0" w14:textId="37EF77A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2. Z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może wypowiedzieć umowę bez zachowania terminu wypowiedzenia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z przyczyn leżących po stronie Wykonawcy w przypadku naruszenia przez Wykonawcę warunków umowy, a w szczególności: </w:t>
      </w:r>
    </w:p>
    <w:p w14:paraId="7E5D0CFF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1) niedopełnienia przez Wykonawcę obowiązków wynikających z postanowień niniejszej umowy; </w:t>
      </w:r>
    </w:p>
    <w:p w14:paraId="52C899BB" w14:textId="3BB9DB4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2) używania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niezgodnie z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ich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przeznaczeniem oraz przepisami prawa, a także prowadzenia w ni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działalności innej niż określonej w § 3 umowy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4BE87F4" w14:textId="4C1B16D9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3) dopuszczenia do powstania szkód lub niszczenia urządzeń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 xml:space="preserve"> w pomieszczeniach kuchennych oraz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 xml:space="preserve">w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innych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pomieszcze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>niach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budynku, w tym przeznaczonych do wspólnego korzystania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10DB658" w14:textId="77777777" w:rsidR="00F709F3" w:rsidRPr="008103D1" w:rsidRDefault="00F709F3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FB84E7E" w14:textId="2C78B2DC" w:rsidR="008103D1" w:rsidRPr="008103D1" w:rsidRDefault="008103D1" w:rsidP="00B4576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§9.</w:t>
      </w:r>
    </w:p>
    <w:p w14:paraId="3CA8271E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Strony ustalają kary umowne, w razie niewykonania lub nienależytego wykonania umowy w zakresie świadczenia usługi żywienia zbiorowego: </w:t>
      </w:r>
    </w:p>
    <w:p w14:paraId="19F18098" w14:textId="5978F96B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1) Wykonawca zapłaci na rzecz Z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karę w wysokości 5-krotności kwoty brutto czynszu miesięcznego z tytułu najmu 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1, gdy Wykonawca nie rozpocznie świadczenia usługi żywienia zbiorowego w terminie określonym w § 2 lub zaniecha świadczenia tej usługi w okresie obowiązywania umowy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0DF00C3" w14:textId="69C0110B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2) Wykonawca zapłaci na rzecz Z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karę w wysokości 2-krotności kwoty brutto czynszu miesięcznego z tytułu najmu 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1, gdy Z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wypowie umowę z przyczyn leżących po stronie Wykonawcy, określonych w § 8 ust. 1 pkt 2) i pkt 3)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62D25DC" w14:textId="190D198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3) Wykonawca zapłaci na rzecz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karę w wysokości 3-krotności kwoty brutto czynszu miesięcznego z tytułu najmu 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1, gdy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wypowie umowę z przyczyn leżących po stronie Wykonawcy, określonych w § 8 ust. 2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124DC6" w14:textId="0F842E13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2. W przypadku zbiegu kar umownych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naliczy i pobierze karę umowną 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w najwyższej wysokości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tj. wysokość kar umownych nie może przekroczyć 5-krotności kwoty czynszu miesięcznego z tytułu najmu 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3E9180" w14:textId="1DAE42E6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zastrzega sobie prawo dochodzenia odszkodowania uzupełniającego do wysokości rzeczywiście poniesionej szkody. </w:t>
      </w:r>
    </w:p>
    <w:p w14:paraId="6560BCFB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B3ECF29" w14:textId="2F0FEAB7" w:rsidR="008103D1" w:rsidRPr="008103D1" w:rsidRDefault="008103D1" w:rsidP="00D7725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§10.</w:t>
      </w:r>
    </w:p>
    <w:p w14:paraId="439E39E7" w14:textId="0A850169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Wszelkie istotne zmiany niniejszej umowy wymagają formy pisemnej pod rygorem nieważności.</w:t>
      </w:r>
    </w:p>
    <w:p w14:paraId="28201CE0" w14:textId="7A43118C" w:rsidR="008103D1" w:rsidRPr="008103D1" w:rsidRDefault="008103D1" w:rsidP="00D7725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§11.</w:t>
      </w:r>
    </w:p>
    <w:p w14:paraId="34882C6C" w14:textId="77777777" w:rsidR="00D77253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Wszelkie oświadczenia Stron umowy składane w wykonaniu postanowień niniejszej umowy wymagają formy pisemnej i będą dostarczane w sposób potwierdzony. Brak pisemnego powiadomienia o zmianie adresu do korespondencji, w razie zwrotu korespondencji bez doręczenia, wywołuje skutek doręczenia pod adresem określonym w umowie.</w:t>
      </w:r>
    </w:p>
    <w:p w14:paraId="2A75B30B" w14:textId="177977EA" w:rsidR="00972F7E" w:rsidRPr="00762B1B" w:rsidRDefault="008103D1" w:rsidP="00762B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4913A5F" w14:textId="5A41D42D" w:rsidR="008103D1" w:rsidRPr="008103D1" w:rsidRDefault="008103D1" w:rsidP="00D7725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§12.</w:t>
      </w:r>
    </w:p>
    <w:p w14:paraId="0279407B" w14:textId="2CB3F4A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1. Wykonawca oświadcza, że znany jest mu fakt, iż treść niniejszej umowy stanowi informację publiczną w rozumieniu art. 1 ust. 1 ustawy z dn</w:t>
      </w:r>
      <w:r w:rsidR="00187704">
        <w:rPr>
          <w:rFonts w:asciiTheme="minorHAnsi" w:eastAsia="Calibri" w:hAnsiTheme="minorHAnsi" w:cstheme="minorHAnsi"/>
          <w:bCs/>
          <w:lang w:eastAsia="en-US" w:bidi="en-US"/>
        </w:rPr>
        <w:t>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6 września 2001</w:t>
      </w:r>
      <w:r w:rsidR="0018770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r. o dostępie do informacji publicznej, która podlega udostępnieniu w trybie przedmiotowej ustawy. </w:t>
      </w:r>
    </w:p>
    <w:p w14:paraId="00AB6CCE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Wykonawca wyraża zgodę na udostępnianie w trybie ustawy, o której mowa w ust. 1 zawartych w niniejszej umowie dotyczących go danych osobowych w zakresie obejmującym imię i nazwisko, a w razie prowadzenia działalności gospodarczej, również w zakresie firmy. </w:t>
      </w:r>
    </w:p>
    <w:p w14:paraId="4B79BE34" w14:textId="3654093D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Wykonawca oświadcza, iż z umową nie wiąże się tajemnica przedsiębiorcy w rozumieniu ustawy z dnia 16</w:t>
      </w:r>
      <w:r w:rsidR="009E460B">
        <w:rPr>
          <w:rFonts w:asciiTheme="minorHAnsi" w:eastAsia="Calibri" w:hAnsiTheme="minorHAnsi" w:cstheme="minorHAnsi"/>
          <w:bCs/>
          <w:lang w:eastAsia="en-US" w:bidi="en-US"/>
        </w:rPr>
        <w:t xml:space="preserve"> kwietnia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1993 r. o zwalczaniu nieuczciwej konkurencji</w:t>
      </w:r>
      <w:r w:rsidR="009E460B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A1A8280" w14:textId="77777777" w:rsidR="00B1731A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9D4A5DD" w14:textId="373771D7" w:rsidR="00B1731A" w:rsidRPr="00B1731A" w:rsidRDefault="00B1731A" w:rsidP="00B1731A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B1731A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§1</w:t>
      </w:r>
      <w:r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3</w:t>
      </w:r>
      <w:r w:rsidRPr="00B1731A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.</w:t>
      </w:r>
    </w:p>
    <w:p w14:paraId="7BA60DE9" w14:textId="5A2FC736" w:rsidR="00B1731A" w:rsidRPr="00F34247" w:rsidRDefault="00972F7E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1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Zamawiający przewiduje możliwość zmiany wynagrodzenia Wykonawcy na jego wniosek  w przypadku:</w:t>
      </w:r>
    </w:p>
    <w:p w14:paraId="2C709D41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1) zmiany kosztów związanych z realizacją umowy;</w:t>
      </w:r>
    </w:p>
    <w:p w14:paraId="774D98F5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2) zmiany stawki podatku od towarów i usług oraz podatku akcyzowego, z tym zastrzeżeniem, że wartość netto wynagrodzenia Wykonawcy nie zmieni się, a wartość brutto wynagrodzenia zostanie wyliczona na podstawie nowych przepisów;</w:t>
      </w:r>
    </w:p>
    <w:p w14:paraId="76F1E0BE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3) zmiany zasad podlegania ubezpieczeniom społecznym lub ubezpieczeniu zdrowotnemu lub wysokości stawki składki na ubezpieczenia społeczne lub zdrowotne, z tym zastrzeżeniem, że wynagrodzenie Wykonawcy ulegnie zmianie o wartość wzrostu całkowitego kosztu Wykonawcy, jaką będzie on zobowiązany dodatkowo ponieść w celu uwzględnienia tej zmiany, przy zachowaniu dotychczasowej kwoty netto wynagrodzenia osób bezpośrednio wykonujących niniejszą Umowę;</w:t>
      </w:r>
    </w:p>
    <w:p w14:paraId="3847CF09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4) zmiany zasad gromadzenia i wysokości wpłat do pracowniczych planów kapitałowych,       o których mowa w ustawie z dnia 4 października 2018 r. o pracowniczych planach kapitałowych (t.j. Dz. U. z 2024 r., poz. 427), z tym zastrzeżeniem, że wynagrodzenie Wykonawcy ulegnie zmianie o wartość wzrostu kosztu Wykonawcy, jaką będzie on zobligowany ponieść w przypadku zmiany przepisów dotyczących zasad gromadzenia lub wpłat podstawowych finansowanych przez podmiot zatrudniający do pracowniczych planów kapitałowych w odniesieniu do osób bezpośrednio wykonujących niniejszą Umowę;</w:t>
      </w:r>
    </w:p>
    <w:p w14:paraId="35DE6968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5) zmiany wysokości minimalnego wynagrodzenia za pracę ustalonego na podstawie art. 2 ust. 3-5 ustawy z dnia 10 października 2002 r. o minimalnym wynagrodzeniu za pracę         (t.j. Dz. U. z 2024 r., poz. 1773),</w:t>
      </w:r>
    </w:p>
    <w:p w14:paraId="307E8C28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- jeżeli zmiany te będą miały wpływ na koszty wykonania umowy przez Wykonawcę.</w:t>
      </w:r>
    </w:p>
    <w:p w14:paraId="01D3980D" w14:textId="1DAEA30D" w:rsidR="00B1731A" w:rsidRPr="00F34247" w:rsidRDefault="00972F7E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Podstawą do dokonania zmian, o których mowa w ust. 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1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Umowy jest złożenie przez Wykonawcę umotywowanego wniosku i jego akceptacja przez Zamawiającego, przy czym odmowa akceptacji wniosku wymaga uzasadnienia.</w:t>
      </w:r>
    </w:p>
    <w:p w14:paraId="2D7CE312" w14:textId="2BCA249C" w:rsidR="00B1731A" w:rsidRPr="00F34247" w:rsidRDefault="00B26FD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lastRenderedPageBreak/>
        <w:t>3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Zgodnie z art. 439 ust. 1 Prawa zamówień publicznych, Zamawiający wskazuje następujące zasady wprowadzenia zmian wysokości wynagrodzenia należnego Wykonawcy w przypadku zmiany kosztów związanych z realizacją umowy, o których mowa w ust. 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1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pkt 1:</w:t>
      </w:r>
    </w:p>
    <w:p w14:paraId="2B1FF3CC" w14:textId="50723D4E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1) wskaźnikiem zmiany kosztów związanych z realizacją umowy będzie informacja zawarta   w komunikacie Prezesa Głównego Urzędu Statystycznego (zwanego dalej jako „Prezes GUS”) </w:t>
      </w:r>
      <w:r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w sprawie wskaźnika cen towarów i usług konsumpcyjnych ogółem w stosunku do                I</w:t>
      </w:r>
      <w:r w:rsidR="00B26FDA"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II</w:t>
      </w:r>
      <w:r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 xml:space="preserve"> kwartału 2025 r. 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(zwany dalej „Wskaźnikiem”), który zostanie opublikowany w Dzienniku Urzędowym Rzeczypospolitej Polskiej "Monitor Polski";</w:t>
      </w:r>
    </w:p>
    <w:p w14:paraId="03D8A3D1" w14:textId="5B60D680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2) Wykonawca jest uprawniony do złożenia wniosku, o którym mowa w ust. </w:t>
      </w:r>
      <w:r w:rsidR="000C04A1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, jeżeli </w:t>
      </w:r>
      <w:r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wskaźnik cen towarów i usług konsumpcyjnych ogółem w stosunku do I</w:t>
      </w:r>
      <w:r w:rsidR="000C04A1"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II</w:t>
      </w:r>
      <w:r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 xml:space="preserve"> kwartału          2025 r., 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wyniósł co najmniej 10</w:t>
      </w:r>
      <w:r w:rsidR="001B254D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5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,0 (wzrost cen o </w:t>
      </w:r>
      <w:r w:rsidR="001B254D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5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,0%).</w:t>
      </w:r>
    </w:p>
    <w:p w14:paraId="29114013" w14:textId="7CD616E8" w:rsidR="00B1731A" w:rsidRPr="00F34247" w:rsidRDefault="00422DF2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4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Wykonawca jest zobowiązany do:</w:t>
      </w:r>
    </w:p>
    <w:p w14:paraId="15D3E6C1" w14:textId="0B5D6976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1) wskazania we wniosku, o którym mowa w ust. </w:t>
      </w:r>
      <w:r w:rsidR="00422DF2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za jaki okres realizacji umowy żąda    zmiany wysokości wynagrodzenia;</w:t>
      </w:r>
    </w:p>
    <w:p w14:paraId="7D484962" w14:textId="308C382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2) zawarcia we wniosku, o którym mowa w ust. </w:t>
      </w:r>
      <w:r w:rsidR="00422DF2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szczegółowych kalkulacji obrazujących, czy i w jakim stopniu zmiana przyjętego Wskaźnika wpłynęła na koszty realizacji okresu Umowy.</w:t>
      </w:r>
    </w:p>
    <w:p w14:paraId="59343B8C" w14:textId="201BBE46" w:rsidR="00B1731A" w:rsidRPr="00F34247" w:rsidRDefault="00422DF2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5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Wykonawca może żądać zmiany wysokości wynagrodzenia wyłącznie za okres realizacji Umowy, który nie został jeszcze rozliczony.</w:t>
      </w:r>
    </w:p>
    <w:p w14:paraId="43DD48F2" w14:textId="5B679ECC" w:rsidR="00B1731A" w:rsidRPr="00F34247" w:rsidRDefault="00422DF2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Zamawiający oceni przedstawione uzasadnienie wniosku Wykonawcy o zmianę wynagrodzenia za dany okres realizacji Umowy i podejmie decyzję o zmianie wysokości wynagrodzenia lub odmówi wprowadzania zmiany przedstawiając swoje stanowisko.</w:t>
      </w:r>
    </w:p>
    <w:p w14:paraId="1B4432A6" w14:textId="55B159B9" w:rsidR="00B1731A" w:rsidRPr="00F34247" w:rsidRDefault="000C000F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7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Maksymalna wartość zmian wynagrodzenia, jaką dopuszcza Zamawiający w efekcie zastosowania postanowień dotyczących zmian wysokości wynagrodzenia, o których mowa   w Umowie, nie może przekroczyć kumulatywnie 5% wysokości wynagrodzenia brutto określonego w §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4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ust. 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8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</w:t>
      </w:r>
    </w:p>
    <w:p w14:paraId="2257CFC4" w14:textId="1E804FCA" w:rsidR="00B1731A" w:rsidRPr="00F34247" w:rsidRDefault="000C000F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8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Zamawiający przewiduje możliwość wprowadzenia zmian do zawartej Umowy w formie pisemnego aneksu na podstawie art. 455 ustawy Prawo zamówień publicznych.</w:t>
      </w:r>
    </w:p>
    <w:p w14:paraId="60A9F953" w14:textId="77777777" w:rsidR="00E460EF" w:rsidRDefault="00E460EF" w:rsidP="00ED156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882B78A" w14:textId="499D6083" w:rsidR="008103D1" w:rsidRPr="008103D1" w:rsidRDefault="008103D1" w:rsidP="009E460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B1731A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</w:p>
    <w:p w14:paraId="69C7EA05" w14:textId="2FD0830E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575614" w:rsidRPr="00575614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Kodeksu cywilnego, ustawy z dnia 11 września 2019 r. -Prawo zamówień publicznych oraz aktów wykonawczych do tych ustaw.</w:t>
      </w:r>
    </w:p>
    <w:p w14:paraId="3569A732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Strony będą dążyły do polubownego rozwiązania ewentualnych sporów mogących wyniknąć w trakcie realizacji umowy. </w:t>
      </w:r>
    </w:p>
    <w:p w14:paraId="313FF9CA" w14:textId="319F643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Spory mogące wynikać z umowy rozpatrywać będzie Sąd właściwy miejscowo dla siedziby Z</w:t>
      </w:r>
      <w:r w:rsidR="009E460B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E5E7EF0" w14:textId="66130A34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Umowa niniejsza została sporządzona w trzech jednobrzmiących egzemplarzach, dwa dla Zamawiającego, jeden dla Wykonawcy. 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2E63226E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018A40DA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3D6A9DC5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5506E1AE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39CD523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638C352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423BA5A2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1E0F703A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30799A6B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82D9501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0FF97BC5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3CF36686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F02A0EF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463E516D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5F9D7B2E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03169ACC" w14:textId="77777777" w:rsidR="00C75629" w:rsidRDefault="00C75629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65E6C58E" w14:textId="77777777" w:rsidR="00C75629" w:rsidRDefault="00C75629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78C78452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50F42F5D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54895EA6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018EEFFC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07D6DB18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070DA5D3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44A8A8A1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7C975924" w14:textId="04B50D40" w:rsidR="002D4B92" w:rsidRP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  <w:r w:rsidRPr="002D4B92"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  <w:t>Załącznik:</w:t>
      </w:r>
    </w:p>
    <w:p w14:paraId="36866C2F" w14:textId="0AF3CCBE" w:rsidR="002D4B92" w:rsidRP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sz w:val="20"/>
          <w:szCs w:val="20"/>
          <w:lang w:eastAsia="en-US" w:bidi="en-US"/>
        </w:rPr>
      </w:pPr>
      <w:r w:rsidRPr="002D4B92">
        <w:rPr>
          <w:rFonts w:asciiTheme="minorHAnsi" w:eastAsia="Calibri" w:hAnsiTheme="minorHAnsi" w:cstheme="minorHAnsi"/>
          <w:bCs/>
          <w:sz w:val="20"/>
          <w:szCs w:val="20"/>
          <w:lang w:eastAsia="en-US" w:bidi="en-US"/>
        </w:rPr>
        <w:t>1. Rzut parteru.</w:t>
      </w:r>
    </w:p>
    <w:sectPr w:rsidR="002D4B92" w:rsidRPr="002D4B92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433B1A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7F444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9B2EF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16EA9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A04CA1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0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4569D"/>
    <w:multiLevelType w:val="hybridMultilevel"/>
    <w:tmpl w:val="A65CA930"/>
    <w:lvl w:ilvl="0" w:tplc="963AA1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3769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9"/>
  </w:num>
  <w:num w:numId="2" w16cid:durableId="81218489">
    <w:abstractNumId w:val="22"/>
  </w:num>
  <w:num w:numId="3" w16cid:durableId="1670257707">
    <w:abstractNumId w:val="4"/>
  </w:num>
  <w:num w:numId="4" w16cid:durableId="351030030">
    <w:abstractNumId w:val="23"/>
  </w:num>
  <w:num w:numId="5" w16cid:durableId="474488985">
    <w:abstractNumId w:val="12"/>
  </w:num>
  <w:num w:numId="6" w16cid:durableId="537593895">
    <w:abstractNumId w:val="17"/>
  </w:num>
  <w:num w:numId="7" w16cid:durableId="1708095907">
    <w:abstractNumId w:val="28"/>
  </w:num>
  <w:num w:numId="8" w16cid:durableId="666786485">
    <w:abstractNumId w:val="27"/>
  </w:num>
  <w:num w:numId="9" w16cid:durableId="1777601506">
    <w:abstractNumId w:val="11"/>
  </w:num>
  <w:num w:numId="10" w16cid:durableId="1871842188">
    <w:abstractNumId w:val="25"/>
  </w:num>
  <w:num w:numId="11" w16cid:durableId="217479460">
    <w:abstractNumId w:val="20"/>
  </w:num>
  <w:num w:numId="12" w16cid:durableId="1865559529">
    <w:abstractNumId w:val="19"/>
  </w:num>
  <w:num w:numId="13" w16cid:durableId="45299805">
    <w:abstractNumId w:val="6"/>
  </w:num>
  <w:num w:numId="14" w16cid:durableId="471950104">
    <w:abstractNumId w:val="10"/>
  </w:num>
  <w:num w:numId="15" w16cid:durableId="995454991">
    <w:abstractNumId w:val="16"/>
  </w:num>
  <w:num w:numId="16" w16cid:durableId="1594894549">
    <w:abstractNumId w:val="7"/>
  </w:num>
  <w:num w:numId="17" w16cid:durableId="1239556170">
    <w:abstractNumId w:val="14"/>
  </w:num>
  <w:num w:numId="18" w16cid:durableId="395515876">
    <w:abstractNumId w:val="5"/>
  </w:num>
  <w:num w:numId="19" w16cid:durableId="548148870">
    <w:abstractNumId w:val="13"/>
  </w:num>
  <w:num w:numId="20" w16cid:durableId="217979843">
    <w:abstractNumId w:val="29"/>
  </w:num>
  <w:num w:numId="21" w16cid:durableId="1105883109">
    <w:abstractNumId w:val="21"/>
  </w:num>
  <w:num w:numId="22" w16cid:durableId="1223950709">
    <w:abstractNumId w:val="15"/>
  </w:num>
  <w:num w:numId="23" w16cid:durableId="793793446">
    <w:abstractNumId w:val="0"/>
  </w:num>
  <w:num w:numId="24" w16cid:durableId="215169519">
    <w:abstractNumId w:val="3"/>
  </w:num>
  <w:num w:numId="25" w16cid:durableId="1416052948">
    <w:abstractNumId w:val="2"/>
  </w:num>
  <w:num w:numId="26" w16cid:durableId="974914594">
    <w:abstractNumId w:val="24"/>
  </w:num>
  <w:num w:numId="27" w16cid:durableId="1040592674">
    <w:abstractNumId w:val="1"/>
  </w:num>
  <w:num w:numId="28" w16cid:durableId="1634675783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53E"/>
    <w:rsid w:val="000057E8"/>
    <w:rsid w:val="00011100"/>
    <w:rsid w:val="00011CB6"/>
    <w:rsid w:val="00012087"/>
    <w:rsid w:val="00013263"/>
    <w:rsid w:val="00014177"/>
    <w:rsid w:val="000143FA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48B6"/>
    <w:rsid w:val="0004527B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602E"/>
    <w:rsid w:val="00067011"/>
    <w:rsid w:val="000676A0"/>
    <w:rsid w:val="00071500"/>
    <w:rsid w:val="000724D5"/>
    <w:rsid w:val="000730E2"/>
    <w:rsid w:val="00076189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43C9"/>
    <w:rsid w:val="000950AB"/>
    <w:rsid w:val="000956FE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000F"/>
    <w:rsid w:val="000C04A1"/>
    <w:rsid w:val="000C1DB9"/>
    <w:rsid w:val="000C1E8E"/>
    <w:rsid w:val="000C1ED0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27F75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320"/>
    <w:rsid w:val="0015758B"/>
    <w:rsid w:val="001579AF"/>
    <w:rsid w:val="00157A6A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87704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504"/>
    <w:rsid w:val="00197BA6"/>
    <w:rsid w:val="00197D2B"/>
    <w:rsid w:val="001A01A3"/>
    <w:rsid w:val="001A4713"/>
    <w:rsid w:val="001A49BF"/>
    <w:rsid w:val="001A64CE"/>
    <w:rsid w:val="001A6DB7"/>
    <w:rsid w:val="001B1095"/>
    <w:rsid w:val="001B254D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4714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20A"/>
    <w:rsid w:val="00222885"/>
    <w:rsid w:val="002230FB"/>
    <w:rsid w:val="002239EB"/>
    <w:rsid w:val="00223B94"/>
    <w:rsid w:val="002243DE"/>
    <w:rsid w:val="00225A57"/>
    <w:rsid w:val="0022664F"/>
    <w:rsid w:val="00226903"/>
    <w:rsid w:val="00226B20"/>
    <w:rsid w:val="00226DF3"/>
    <w:rsid w:val="0022764F"/>
    <w:rsid w:val="00227A5E"/>
    <w:rsid w:val="00231653"/>
    <w:rsid w:val="00231F59"/>
    <w:rsid w:val="00232163"/>
    <w:rsid w:val="002355A0"/>
    <w:rsid w:val="00235F0E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4716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8CE"/>
    <w:rsid w:val="00270AD1"/>
    <w:rsid w:val="002717AF"/>
    <w:rsid w:val="0027216B"/>
    <w:rsid w:val="002729C7"/>
    <w:rsid w:val="00273E30"/>
    <w:rsid w:val="00275AFD"/>
    <w:rsid w:val="00276717"/>
    <w:rsid w:val="00277528"/>
    <w:rsid w:val="00283489"/>
    <w:rsid w:val="00284F66"/>
    <w:rsid w:val="00285035"/>
    <w:rsid w:val="002857F9"/>
    <w:rsid w:val="00285973"/>
    <w:rsid w:val="002861E5"/>
    <w:rsid w:val="0028719C"/>
    <w:rsid w:val="00292041"/>
    <w:rsid w:val="0029383C"/>
    <w:rsid w:val="00293CC0"/>
    <w:rsid w:val="00293EF7"/>
    <w:rsid w:val="00293F13"/>
    <w:rsid w:val="002943E0"/>
    <w:rsid w:val="00295697"/>
    <w:rsid w:val="00295EE8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31D3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C7F01"/>
    <w:rsid w:val="002D0E8E"/>
    <w:rsid w:val="002D23B1"/>
    <w:rsid w:val="002D4B92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49BB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0FAB"/>
    <w:rsid w:val="003427CA"/>
    <w:rsid w:val="0034507F"/>
    <w:rsid w:val="00345359"/>
    <w:rsid w:val="00347003"/>
    <w:rsid w:val="003503E9"/>
    <w:rsid w:val="00351F6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A71B1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0D9A"/>
    <w:rsid w:val="00402363"/>
    <w:rsid w:val="004034DF"/>
    <w:rsid w:val="00405874"/>
    <w:rsid w:val="00406682"/>
    <w:rsid w:val="00411DB8"/>
    <w:rsid w:val="004122BF"/>
    <w:rsid w:val="004131E9"/>
    <w:rsid w:val="004131FA"/>
    <w:rsid w:val="004166F0"/>
    <w:rsid w:val="00416CD2"/>
    <w:rsid w:val="00416EFD"/>
    <w:rsid w:val="004201F7"/>
    <w:rsid w:val="0042020D"/>
    <w:rsid w:val="00420DDD"/>
    <w:rsid w:val="004226E7"/>
    <w:rsid w:val="00422DF2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22BC"/>
    <w:rsid w:val="00433449"/>
    <w:rsid w:val="00433B1A"/>
    <w:rsid w:val="00435202"/>
    <w:rsid w:val="0044034D"/>
    <w:rsid w:val="00442320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56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D0"/>
    <w:rsid w:val="004917FC"/>
    <w:rsid w:val="00491E20"/>
    <w:rsid w:val="0049294C"/>
    <w:rsid w:val="0049428B"/>
    <w:rsid w:val="00494AD4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677D"/>
    <w:rsid w:val="004D7DD5"/>
    <w:rsid w:val="004D7FFB"/>
    <w:rsid w:val="004E02D6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3682"/>
    <w:rsid w:val="004F53A0"/>
    <w:rsid w:val="004F7338"/>
    <w:rsid w:val="00504ACB"/>
    <w:rsid w:val="00505373"/>
    <w:rsid w:val="00510F49"/>
    <w:rsid w:val="00511406"/>
    <w:rsid w:val="00511EC5"/>
    <w:rsid w:val="005122C3"/>
    <w:rsid w:val="00512F15"/>
    <w:rsid w:val="005138D1"/>
    <w:rsid w:val="00522568"/>
    <w:rsid w:val="00525ECC"/>
    <w:rsid w:val="00525F8C"/>
    <w:rsid w:val="00526133"/>
    <w:rsid w:val="0052619C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38B"/>
    <w:rsid w:val="005446DC"/>
    <w:rsid w:val="00545B6E"/>
    <w:rsid w:val="005462F9"/>
    <w:rsid w:val="00547BBD"/>
    <w:rsid w:val="00550642"/>
    <w:rsid w:val="00552F0A"/>
    <w:rsid w:val="00554D4E"/>
    <w:rsid w:val="00557317"/>
    <w:rsid w:val="00557E55"/>
    <w:rsid w:val="00560316"/>
    <w:rsid w:val="00560972"/>
    <w:rsid w:val="0056277E"/>
    <w:rsid w:val="005631DC"/>
    <w:rsid w:val="00563327"/>
    <w:rsid w:val="00563571"/>
    <w:rsid w:val="005645A2"/>
    <w:rsid w:val="00567DD6"/>
    <w:rsid w:val="005707EE"/>
    <w:rsid w:val="00570958"/>
    <w:rsid w:val="005726FC"/>
    <w:rsid w:val="00574395"/>
    <w:rsid w:val="00575614"/>
    <w:rsid w:val="00575750"/>
    <w:rsid w:val="005803D5"/>
    <w:rsid w:val="00581241"/>
    <w:rsid w:val="005816CD"/>
    <w:rsid w:val="00581D45"/>
    <w:rsid w:val="0058247F"/>
    <w:rsid w:val="005843FD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754"/>
    <w:rsid w:val="005C2F8A"/>
    <w:rsid w:val="005C3D02"/>
    <w:rsid w:val="005C3FA7"/>
    <w:rsid w:val="005C6846"/>
    <w:rsid w:val="005C6BE4"/>
    <w:rsid w:val="005D02C1"/>
    <w:rsid w:val="005D0709"/>
    <w:rsid w:val="005D1BB7"/>
    <w:rsid w:val="005D2DAE"/>
    <w:rsid w:val="005D3B69"/>
    <w:rsid w:val="005D4F33"/>
    <w:rsid w:val="005D532D"/>
    <w:rsid w:val="005D782F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07F86"/>
    <w:rsid w:val="0061156A"/>
    <w:rsid w:val="00611CF1"/>
    <w:rsid w:val="00611F5C"/>
    <w:rsid w:val="00612147"/>
    <w:rsid w:val="00613288"/>
    <w:rsid w:val="00615A0B"/>
    <w:rsid w:val="00616DF6"/>
    <w:rsid w:val="0062008E"/>
    <w:rsid w:val="006200A9"/>
    <w:rsid w:val="0062399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5E4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29F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0BE"/>
    <w:rsid w:val="006A67D9"/>
    <w:rsid w:val="006A68F2"/>
    <w:rsid w:val="006A73EA"/>
    <w:rsid w:val="006B2736"/>
    <w:rsid w:val="006B43C1"/>
    <w:rsid w:val="006B568E"/>
    <w:rsid w:val="006B5FFC"/>
    <w:rsid w:val="006B70F4"/>
    <w:rsid w:val="006B779C"/>
    <w:rsid w:val="006C24D5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64CB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847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2B1B"/>
    <w:rsid w:val="00763858"/>
    <w:rsid w:val="00763BF2"/>
    <w:rsid w:val="00764A39"/>
    <w:rsid w:val="00764B62"/>
    <w:rsid w:val="007663AA"/>
    <w:rsid w:val="00766508"/>
    <w:rsid w:val="00767339"/>
    <w:rsid w:val="0076763D"/>
    <w:rsid w:val="00771CFD"/>
    <w:rsid w:val="00772D45"/>
    <w:rsid w:val="00774763"/>
    <w:rsid w:val="00774796"/>
    <w:rsid w:val="007747E3"/>
    <w:rsid w:val="00777D5F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26C0"/>
    <w:rsid w:val="007A43C9"/>
    <w:rsid w:val="007A496B"/>
    <w:rsid w:val="007A4D59"/>
    <w:rsid w:val="007B1457"/>
    <w:rsid w:val="007B2108"/>
    <w:rsid w:val="007B3FBB"/>
    <w:rsid w:val="007B6EE4"/>
    <w:rsid w:val="007B7869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4E05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1FD"/>
    <w:rsid w:val="00807C0A"/>
    <w:rsid w:val="008103D1"/>
    <w:rsid w:val="00810E63"/>
    <w:rsid w:val="008110BE"/>
    <w:rsid w:val="00812481"/>
    <w:rsid w:val="00813256"/>
    <w:rsid w:val="0081634B"/>
    <w:rsid w:val="008168D6"/>
    <w:rsid w:val="00816976"/>
    <w:rsid w:val="00816CA1"/>
    <w:rsid w:val="00816DEF"/>
    <w:rsid w:val="008171DD"/>
    <w:rsid w:val="00822D24"/>
    <w:rsid w:val="00827C01"/>
    <w:rsid w:val="00831420"/>
    <w:rsid w:val="00832FC9"/>
    <w:rsid w:val="00833DBE"/>
    <w:rsid w:val="00834328"/>
    <w:rsid w:val="008358C1"/>
    <w:rsid w:val="00840A1C"/>
    <w:rsid w:val="008413B7"/>
    <w:rsid w:val="00842A1D"/>
    <w:rsid w:val="0084334E"/>
    <w:rsid w:val="00846102"/>
    <w:rsid w:val="00847EAE"/>
    <w:rsid w:val="0085110A"/>
    <w:rsid w:val="008517A1"/>
    <w:rsid w:val="0085358C"/>
    <w:rsid w:val="008544FF"/>
    <w:rsid w:val="0085755E"/>
    <w:rsid w:val="008579BE"/>
    <w:rsid w:val="0086094C"/>
    <w:rsid w:val="00861859"/>
    <w:rsid w:val="00862AE9"/>
    <w:rsid w:val="00864A61"/>
    <w:rsid w:val="00864E80"/>
    <w:rsid w:val="00865FAD"/>
    <w:rsid w:val="008668C6"/>
    <w:rsid w:val="008675A2"/>
    <w:rsid w:val="00867C95"/>
    <w:rsid w:val="00871BB0"/>
    <w:rsid w:val="00872E04"/>
    <w:rsid w:val="008730AD"/>
    <w:rsid w:val="00873BE3"/>
    <w:rsid w:val="008744EA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C99"/>
    <w:rsid w:val="00892D8A"/>
    <w:rsid w:val="00893D10"/>
    <w:rsid w:val="00894873"/>
    <w:rsid w:val="00894C83"/>
    <w:rsid w:val="00895254"/>
    <w:rsid w:val="008A036D"/>
    <w:rsid w:val="008A1689"/>
    <w:rsid w:val="008A17B6"/>
    <w:rsid w:val="008A3257"/>
    <w:rsid w:val="008A32C8"/>
    <w:rsid w:val="008A3C5C"/>
    <w:rsid w:val="008A4992"/>
    <w:rsid w:val="008A4E26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D6B1F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4EB0"/>
    <w:rsid w:val="00906EE8"/>
    <w:rsid w:val="00910904"/>
    <w:rsid w:val="0091152C"/>
    <w:rsid w:val="00911E45"/>
    <w:rsid w:val="0091413D"/>
    <w:rsid w:val="00916318"/>
    <w:rsid w:val="009214D5"/>
    <w:rsid w:val="009222FA"/>
    <w:rsid w:val="00922394"/>
    <w:rsid w:val="009233BD"/>
    <w:rsid w:val="00923F27"/>
    <w:rsid w:val="00926177"/>
    <w:rsid w:val="00926A05"/>
    <w:rsid w:val="00932A69"/>
    <w:rsid w:val="009337A1"/>
    <w:rsid w:val="00934556"/>
    <w:rsid w:val="009354DC"/>
    <w:rsid w:val="00936D1E"/>
    <w:rsid w:val="00937305"/>
    <w:rsid w:val="0093787A"/>
    <w:rsid w:val="00937D41"/>
    <w:rsid w:val="009427C6"/>
    <w:rsid w:val="00943B12"/>
    <w:rsid w:val="00945DC4"/>
    <w:rsid w:val="00946AB6"/>
    <w:rsid w:val="0094739C"/>
    <w:rsid w:val="009473E5"/>
    <w:rsid w:val="009500CA"/>
    <w:rsid w:val="00950626"/>
    <w:rsid w:val="00951F69"/>
    <w:rsid w:val="0095260A"/>
    <w:rsid w:val="00953802"/>
    <w:rsid w:val="0095557A"/>
    <w:rsid w:val="00957674"/>
    <w:rsid w:val="00957E89"/>
    <w:rsid w:val="009609C4"/>
    <w:rsid w:val="00960C4E"/>
    <w:rsid w:val="009611EA"/>
    <w:rsid w:val="00962FB3"/>
    <w:rsid w:val="00963DCF"/>
    <w:rsid w:val="00967761"/>
    <w:rsid w:val="009714FA"/>
    <w:rsid w:val="00972F7E"/>
    <w:rsid w:val="00974C19"/>
    <w:rsid w:val="00976224"/>
    <w:rsid w:val="00976B16"/>
    <w:rsid w:val="00976BF9"/>
    <w:rsid w:val="00981A43"/>
    <w:rsid w:val="00981FB5"/>
    <w:rsid w:val="009827AF"/>
    <w:rsid w:val="00983379"/>
    <w:rsid w:val="009838B0"/>
    <w:rsid w:val="009851B0"/>
    <w:rsid w:val="00985FC0"/>
    <w:rsid w:val="00986B6C"/>
    <w:rsid w:val="0099064A"/>
    <w:rsid w:val="009927F3"/>
    <w:rsid w:val="00994C7B"/>
    <w:rsid w:val="009962E4"/>
    <w:rsid w:val="00996343"/>
    <w:rsid w:val="00996E5A"/>
    <w:rsid w:val="009A0238"/>
    <w:rsid w:val="009A1BAD"/>
    <w:rsid w:val="009A1E3B"/>
    <w:rsid w:val="009A283C"/>
    <w:rsid w:val="009A3BEE"/>
    <w:rsid w:val="009A54FB"/>
    <w:rsid w:val="009A593B"/>
    <w:rsid w:val="009A5BED"/>
    <w:rsid w:val="009A6144"/>
    <w:rsid w:val="009B11E9"/>
    <w:rsid w:val="009B4103"/>
    <w:rsid w:val="009B42DA"/>
    <w:rsid w:val="009B646A"/>
    <w:rsid w:val="009C0234"/>
    <w:rsid w:val="009C0879"/>
    <w:rsid w:val="009C13DD"/>
    <w:rsid w:val="009C404E"/>
    <w:rsid w:val="009C40C8"/>
    <w:rsid w:val="009C49D3"/>
    <w:rsid w:val="009C4E86"/>
    <w:rsid w:val="009C4FE9"/>
    <w:rsid w:val="009C5A90"/>
    <w:rsid w:val="009C66A5"/>
    <w:rsid w:val="009D031B"/>
    <w:rsid w:val="009D3386"/>
    <w:rsid w:val="009D339F"/>
    <w:rsid w:val="009D5518"/>
    <w:rsid w:val="009D608D"/>
    <w:rsid w:val="009D67A3"/>
    <w:rsid w:val="009D7547"/>
    <w:rsid w:val="009E12EE"/>
    <w:rsid w:val="009E167B"/>
    <w:rsid w:val="009E1997"/>
    <w:rsid w:val="009E1F14"/>
    <w:rsid w:val="009E1FA4"/>
    <w:rsid w:val="009E33D5"/>
    <w:rsid w:val="009E460B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0E91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183"/>
    <w:rsid w:val="00A35B99"/>
    <w:rsid w:val="00A35DAD"/>
    <w:rsid w:val="00A35F89"/>
    <w:rsid w:val="00A377EC"/>
    <w:rsid w:val="00A40251"/>
    <w:rsid w:val="00A41B2A"/>
    <w:rsid w:val="00A41EF8"/>
    <w:rsid w:val="00A436AC"/>
    <w:rsid w:val="00A44994"/>
    <w:rsid w:val="00A46864"/>
    <w:rsid w:val="00A501A4"/>
    <w:rsid w:val="00A50CB6"/>
    <w:rsid w:val="00A51206"/>
    <w:rsid w:val="00A51A44"/>
    <w:rsid w:val="00A55ED3"/>
    <w:rsid w:val="00A566E0"/>
    <w:rsid w:val="00A5746A"/>
    <w:rsid w:val="00A60313"/>
    <w:rsid w:val="00A60609"/>
    <w:rsid w:val="00A63CA7"/>
    <w:rsid w:val="00A6400A"/>
    <w:rsid w:val="00A64750"/>
    <w:rsid w:val="00A647BC"/>
    <w:rsid w:val="00A668E6"/>
    <w:rsid w:val="00A67A7C"/>
    <w:rsid w:val="00A70BC9"/>
    <w:rsid w:val="00A74ADE"/>
    <w:rsid w:val="00A74C77"/>
    <w:rsid w:val="00A7509D"/>
    <w:rsid w:val="00A75362"/>
    <w:rsid w:val="00A76443"/>
    <w:rsid w:val="00A77A6A"/>
    <w:rsid w:val="00A77AC6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1BC5"/>
    <w:rsid w:val="00A92075"/>
    <w:rsid w:val="00A934BA"/>
    <w:rsid w:val="00A9361A"/>
    <w:rsid w:val="00A94205"/>
    <w:rsid w:val="00A956B1"/>
    <w:rsid w:val="00A96A33"/>
    <w:rsid w:val="00A96D4F"/>
    <w:rsid w:val="00AA04F2"/>
    <w:rsid w:val="00AA2188"/>
    <w:rsid w:val="00AA24B7"/>
    <w:rsid w:val="00AA2ECD"/>
    <w:rsid w:val="00AA3497"/>
    <w:rsid w:val="00AA7238"/>
    <w:rsid w:val="00AB1458"/>
    <w:rsid w:val="00AB15CE"/>
    <w:rsid w:val="00AB230D"/>
    <w:rsid w:val="00AB2D29"/>
    <w:rsid w:val="00AB32D3"/>
    <w:rsid w:val="00AB3739"/>
    <w:rsid w:val="00AB4BDD"/>
    <w:rsid w:val="00AB6F5C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369D"/>
    <w:rsid w:val="00AD49AA"/>
    <w:rsid w:val="00AD6B89"/>
    <w:rsid w:val="00AE0B48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3942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31A"/>
    <w:rsid w:val="00B179A8"/>
    <w:rsid w:val="00B213A8"/>
    <w:rsid w:val="00B21DF8"/>
    <w:rsid w:val="00B2244C"/>
    <w:rsid w:val="00B22CB0"/>
    <w:rsid w:val="00B22DC1"/>
    <w:rsid w:val="00B25714"/>
    <w:rsid w:val="00B26FDA"/>
    <w:rsid w:val="00B27892"/>
    <w:rsid w:val="00B27B6A"/>
    <w:rsid w:val="00B312DB"/>
    <w:rsid w:val="00B31655"/>
    <w:rsid w:val="00B31808"/>
    <w:rsid w:val="00B31838"/>
    <w:rsid w:val="00B31BC7"/>
    <w:rsid w:val="00B35673"/>
    <w:rsid w:val="00B35AF3"/>
    <w:rsid w:val="00B3615A"/>
    <w:rsid w:val="00B36896"/>
    <w:rsid w:val="00B372F4"/>
    <w:rsid w:val="00B379B7"/>
    <w:rsid w:val="00B37EFE"/>
    <w:rsid w:val="00B40AA6"/>
    <w:rsid w:val="00B40D92"/>
    <w:rsid w:val="00B413CF"/>
    <w:rsid w:val="00B41E84"/>
    <w:rsid w:val="00B42AE4"/>
    <w:rsid w:val="00B43FA8"/>
    <w:rsid w:val="00B44A3A"/>
    <w:rsid w:val="00B44D58"/>
    <w:rsid w:val="00B4576D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5649F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11DC"/>
    <w:rsid w:val="00B829CB"/>
    <w:rsid w:val="00B82F0F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37D7"/>
    <w:rsid w:val="00B94964"/>
    <w:rsid w:val="00B96E58"/>
    <w:rsid w:val="00BA2CBD"/>
    <w:rsid w:val="00BA46BC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4A5D"/>
    <w:rsid w:val="00BE502E"/>
    <w:rsid w:val="00BE6EC2"/>
    <w:rsid w:val="00BF225E"/>
    <w:rsid w:val="00BF311E"/>
    <w:rsid w:val="00BF636A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5D26"/>
    <w:rsid w:val="00C262F6"/>
    <w:rsid w:val="00C27167"/>
    <w:rsid w:val="00C27921"/>
    <w:rsid w:val="00C30B4D"/>
    <w:rsid w:val="00C31037"/>
    <w:rsid w:val="00C32081"/>
    <w:rsid w:val="00C37A06"/>
    <w:rsid w:val="00C40009"/>
    <w:rsid w:val="00C40A40"/>
    <w:rsid w:val="00C41E8B"/>
    <w:rsid w:val="00C42BFE"/>
    <w:rsid w:val="00C504DC"/>
    <w:rsid w:val="00C50786"/>
    <w:rsid w:val="00C507BB"/>
    <w:rsid w:val="00C50D95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20B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629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41E"/>
    <w:rsid w:val="00CD4BC5"/>
    <w:rsid w:val="00CD4CE1"/>
    <w:rsid w:val="00CE26A8"/>
    <w:rsid w:val="00CE272C"/>
    <w:rsid w:val="00CE5A5D"/>
    <w:rsid w:val="00CF0058"/>
    <w:rsid w:val="00CF1430"/>
    <w:rsid w:val="00CF1BB3"/>
    <w:rsid w:val="00CF2650"/>
    <w:rsid w:val="00CF3F91"/>
    <w:rsid w:val="00CF5062"/>
    <w:rsid w:val="00CF7497"/>
    <w:rsid w:val="00CF74DB"/>
    <w:rsid w:val="00CF7C18"/>
    <w:rsid w:val="00D02341"/>
    <w:rsid w:val="00D03BDF"/>
    <w:rsid w:val="00D046D6"/>
    <w:rsid w:val="00D04824"/>
    <w:rsid w:val="00D05FEF"/>
    <w:rsid w:val="00D07578"/>
    <w:rsid w:val="00D079FC"/>
    <w:rsid w:val="00D116BA"/>
    <w:rsid w:val="00D16F3E"/>
    <w:rsid w:val="00D17A35"/>
    <w:rsid w:val="00D200BD"/>
    <w:rsid w:val="00D21C49"/>
    <w:rsid w:val="00D21C4A"/>
    <w:rsid w:val="00D2516D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23A"/>
    <w:rsid w:val="00D6344F"/>
    <w:rsid w:val="00D664C9"/>
    <w:rsid w:val="00D670D9"/>
    <w:rsid w:val="00D71C01"/>
    <w:rsid w:val="00D71D5F"/>
    <w:rsid w:val="00D73B46"/>
    <w:rsid w:val="00D76A30"/>
    <w:rsid w:val="00D77253"/>
    <w:rsid w:val="00D776C4"/>
    <w:rsid w:val="00D808D6"/>
    <w:rsid w:val="00D80949"/>
    <w:rsid w:val="00D81BA7"/>
    <w:rsid w:val="00D82558"/>
    <w:rsid w:val="00D83547"/>
    <w:rsid w:val="00D84804"/>
    <w:rsid w:val="00D85E7F"/>
    <w:rsid w:val="00D86C85"/>
    <w:rsid w:val="00D8747A"/>
    <w:rsid w:val="00D947E5"/>
    <w:rsid w:val="00D951F0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B5871"/>
    <w:rsid w:val="00DC1284"/>
    <w:rsid w:val="00DC5662"/>
    <w:rsid w:val="00DC5774"/>
    <w:rsid w:val="00DC587C"/>
    <w:rsid w:val="00DC5C1C"/>
    <w:rsid w:val="00DD097F"/>
    <w:rsid w:val="00DD3F8D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1DE"/>
    <w:rsid w:val="00E17314"/>
    <w:rsid w:val="00E212F4"/>
    <w:rsid w:val="00E2150F"/>
    <w:rsid w:val="00E23153"/>
    <w:rsid w:val="00E24AA2"/>
    <w:rsid w:val="00E25A05"/>
    <w:rsid w:val="00E3056E"/>
    <w:rsid w:val="00E3142F"/>
    <w:rsid w:val="00E349E0"/>
    <w:rsid w:val="00E35B25"/>
    <w:rsid w:val="00E35CEF"/>
    <w:rsid w:val="00E36215"/>
    <w:rsid w:val="00E36536"/>
    <w:rsid w:val="00E374B3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6084"/>
    <w:rsid w:val="00E460EF"/>
    <w:rsid w:val="00E47652"/>
    <w:rsid w:val="00E478BB"/>
    <w:rsid w:val="00E47ABF"/>
    <w:rsid w:val="00E50806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97E60"/>
    <w:rsid w:val="00EA1BAD"/>
    <w:rsid w:val="00EA2292"/>
    <w:rsid w:val="00EA22DC"/>
    <w:rsid w:val="00EA283D"/>
    <w:rsid w:val="00EA51D4"/>
    <w:rsid w:val="00EA66E7"/>
    <w:rsid w:val="00EB1908"/>
    <w:rsid w:val="00EB2A1A"/>
    <w:rsid w:val="00EB5FA6"/>
    <w:rsid w:val="00EC10F6"/>
    <w:rsid w:val="00EC36B4"/>
    <w:rsid w:val="00EC49A0"/>
    <w:rsid w:val="00EC70EA"/>
    <w:rsid w:val="00ED0AA4"/>
    <w:rsid w:val="00ED1048"/>
    <w:rsid w:val="00ED156A"/>
    <w:rsid w:val="00ED1876"/>
    <w:rsid w:val="00ED2156"/>
    <w:rsid w:val="00ED52FF"/>
    <w:rsid w:val="00EE0990"/>
    <w:rsid w:val="00EE126B"/>
    <w:rsid w:val="00EE1540"/>
    <w:rsid w:val="00EE2BCE"/>
    <w:rsid w:val="00EE5809"/>
    <w:rsid w:val="00EE60E5"/>
    <w:rsid w:val="00EF2037"/>
    <w:rsid w:val="00EF474A"/>
    <w:rsid w:val="00EF5D0A"/>
    <w:rsid w:val="00F00105"/>
    <w:rsid w:val="00F00B77"/>
    <w:rsid w:val="00F03883"/>
    <w:rsid w:val="00F04A7D"/>
    <w:rsid w:val="00F132D2"/>
    <w:rsid w:val="00F144B0"/>
    <w:rsid w:val="00F1508F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16C"/>
    <w:rsid w:val="00F34247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3CFE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9F3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5C"/>
    <w:rsid w:val="00F85CE4"/>
    <w:rsid w:val="00F87001"/>
    <w:rsid w:val="00F87AEE"/>
    <w:rsid w:val="00F901E1"/>
    <w:rsid w:val="00F90638"/>
    <w:rsid w:val="00F918F1"/>
    <w:rsid w:val="00F9453F"/>
    <w:rsid w:val="00F9493A"/>
    <w:rsid w:val="00F94B85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04F"/>
    <w:rsid w:val="00FB58FE"/>
    <w:rsid w:val="00FB668D"/>
    <w:rsid w:val="00FB6C42"/>
    <w:rsid w:val="00FC0115"/>
    <w:rsid w:val="00FC1775"/>
    <w:rsid w:val="00FC20F1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3DE0"/>
    <w:rsid w:val="00FD4050"/>
    <w:rsid w:val="00FD507B"/>
    <w:rsid w:val="00FD66B5"/>
    <w:rsid w:val="00FD70C0"/>
    <w:rsid w:val="00FE0BF8"/>
    <w:rsid w:val="00FE2C2D"/>
    <w:rsid w:val="00FE36F7"/>
    <w:rsid w:val="00FE395E"/>
    <w:rsid w:val="00FE4AA4"/>
    <w:rsid w:val="00FE619C"/>
    <w:rsid w:val="00FE6280"/>
    <w:rsid w:val="00FE742D"/>
    <w:rsid w:val="00FF0E2F"/>
    <w:rsid w:val="00FF1EC0"/>
    <w:rsid w:val="00FF348F"/>
    <w:rsid w:val="00FF4A6B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1871</TotalTime>
  <Pages>15</Pages>
  <Words>4255</Words>
  <Characters>25531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29727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Paweł Matak</cp:lastModifiedBy>
  <cp:revision>494</cp:revision>
  <cp:lastPrinted>2016-05-17T15:04:00Z</cp:lastPrinted>
  <dcterms:created xsi:type="dcterms:W3CDTF">2023-05-17T08:44:00Z</dcterms:created>
  <dcterms:modified xsi:type="dcterms:W3CDTF">2025-09-09T09:13:00Z</dcterms:modified>
</cp:coreProperties>
</file>