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FD67" w14:textId="47C0AC21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D76A89">
        <w:rPr>
          <w:rFonts w:asciiTheme="minorHAnsi" w:hAnsiTheme="minorHAnsi"/>
          <w:b/>
          <w:color w:val="FF0000"/>
          <w:sz w:val="24"/>
          <w:szCs w:val="24"/>
        </w:rPr>
        <w:t>7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6F176B">
        <w:rPr>
          <w:rFonts w:asciiTheme="minorHAnsi" w:hAnsiTheme="minorHAnsi"/>
          <w:b/>
          <w:sz w:val="24"/>
          <w:szCs w:val="24"/>
        </w:rPr>
        <w:t>6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6B330B0F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2D44A5">
        <w:rPr>
          <w:rFonts w:asciiTheme="minorHAnsi" w:hAnsiTheme="minorHAnsi"/>
          <w:sz w:val="24"/>
          <w:szCs w:val="24"/>
        </w:rPr>
        <w:t xml:space="preserve"> </w:t>
      </w:r>
      <w:r w:rsidR="002D44A5" w:rsidRPr="002D44A5">
        <w:rPr>
          <w:rFonts w:asciiTheme="minorHAnsi" w:hAnsiTheme="minorHAnsi"/>
          <w:sz w:val="24"/>
          <w:szCs w:val="24"/>
        </w:rPr>
        <w:t>2026/BZP 00221733/01 z dnia 2026-04-29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AB5A21" w:rsidRDefault="00240577" w:rsidP="00240577">
            <w:pPr>
              <w:pStyle w:val="NormalnyWeb"/>
              <w:jc w:val="center"/>
              <w:rPr>
                <w:rFonts w:asciiTheme="minorHAnsi" w:eastAsia="Times New Roman" w:hAnsi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A48FB47" w14:textId="1D1425A9" w:rsidR="009642EE" w:rsidRPr="00864A46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AB5A21">
                <w:rPr>
                  <w:rStyle w:val="Hipercze"/>
                  <w:rFonts w:asciiTheme="minorHAnsi" w:hAnsi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</w:tcPr>
          <w:p w14:paraId="4A7DE2CF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5A93E7C2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</w:t>
            </w:r>
            <w:r w:rsidR="00D76A89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0A6AEE6D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="00D76A89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</w:t>
            </w:r>
            <w:r w:rsidR="00D76A89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FE1AD5A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</w:t>
            </w:r>
            <w:r w:rsidR="00D76A89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21F70522" w:rsidR="00240577" w:rsidRPr="00864A46" w:rsidRDefault="00240577" w:rsidP="00864A46">
      <w:pPr>
        <w:spacing w:before="120" w:after="120" w:line="360" w:lineRule="auto"/>
        <w:rPr>
          <w:rFonts w:asciiTheme="minorHAnsi" w:hAnsiTheme="minorHAnsi" w:cs="Calibri Light"/>
          <w:b/>
          <w:i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Przystępując do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prowadzonego </w:t>
      </w:r>
      <w:r w:rsidR="00864A46">
        <w:rPr>
          <w:rFonts w:asciiTheme="minorHAnsi" w:eastAsia="Calibri" w:hAnsiTheme="minorHAnsi"/>
          <w:sz w:val="24"/>
          <w:szCs w:val="24"/>
          <w:lang w:eastAsia="en-US"/>
        </w:rPr>
        <w:t xml:space="preserve">            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>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6F176B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</w:t>
      </w:r>
      <w:r w:rsidR="006F176B" w:rsidRPr="006F176B">
        <w:rPr>
          <w:rFonts w:asciiTheme="minorHAnsi" w:eastAsia="Calibri" w:hAnsiTheme="minorHAnsi"/>
          <w:b/>
          <w:sz w:val="24"/>
          <w:szCs w:val="24"/>
          <w:lang w:eastAsia="en-US"/>
        </w:rPr>
        <w:t>Wykonanie dokumentacji projektowo - technicznej rozbudowy DW nr 636 w zakresie ścieżki rowerowej na odcinku od 0+000 do 7+996 w miejscowości Wola Rasztowska, Roszczep i Krusze</w:t>
      </w:r>
      <w:r w:rsidRPr="00864A46">
        <w:rPr>
          <w:rFonts w:asciiTheme="minorHAnsi" w:hAnsiTheme="minorHAnsi"/>
          <w:i/>
          <w:sz w:val="24"/>
          <w:szCs w:val="24"/>
        </w:rPr>
        <w:t>,</w:t>
      </w:r>
      <w:r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Pr="00864A46">
        <w:rPr>
          <w:rFonts w:asciiTheme="minorHAnsi" w:hAnsiTheme="minorHAnsi"/>
          <w:sz w:val="24"/>
          <w:szCs w:val="24"/>
        </w:rPr>
        <w:t xml:space="preserve">w ustawie z dnia </w:t>
      </w:r>
      <w:r w:rsidR="006F176B">
        <w:rPr>
          <w:rFonts w:asciiTheme="minorHAnsi" w:hAnsiTheme="minorHAnsi"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12 stycznia 1991</w:t>
      </w:r>
      <w:r w:rsidR="00D76A89">
        <w:rPr>
          <w:rFonts w:asciiTheme="minorHAnsi" w:hAnsiTheme="minorHAnsi"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r. o podatkach i opłatach lokalnych</w:t>
      </w:r>
      <w:r w:rsidR="00D76A89">
        <w:rPr>
          <w:rFonts w:asciiTheme="minorHAnsi" w:hAnsiTheme="minorHAnsi"/>
          <w:sz w:val="24"/>
          <w:szCs w:val="24"/>
        </w:rPr>
        <w:t>.</w:t>
      </w:r>
      <w:r w:rsidRPr="00864A46">
        <w:rPr>
          <w:rFonts w:asciiTheme="minorHAnsi" w:hAnsiTheme="minorHAnsi"/>
          <w:sz w:val="24"/>
          <w:szCs w:val="24"/>
        </w:rPr>
        <w:t xml:space="preserve">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1567F9CC" w14:textId="77777777" w:rsidR="00F34757" w:rsidRPr="00864A46" w:rsidRDefault="00F3475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14:paraId="50E6BE08" w14:textId="77777777" w:rsidR="00FA25B4" w:rsidRPr="00864A46" w:rsidRDefault="00FA25B4" w:rsidP="00240577">
      <w:pPr>
        <w:rPr>
          <w:rFonts w:asciiTheme="minorHAnsi" w:hAnsiTheme="minorHAnsi"/>
          <w:sz w:val="24"/>
          <w:szCs w:val="24"/>
        </w:rPr>
      </w:pPr>
    </w:p>
    <w:p w14:paraId="31BCF573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42C15BDA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48C58C6D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3BEBB98C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140F06AC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7FA616AC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7C65D8C0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2DC0515B" w14:textId="77777777" w:rsidR="00D76A89" w:rsidRDefault="00D76A89" w:rsidP="00240577">
      <w:pPr>
        <w:rPr>
          <w:rFonts w:asciiTheme="minorHAnsi" w:hAnsiTheme="minorHAnsi"/>
          <w:sz w:val="24"/>
          <w:szCs w:val="24"/>
        </w:rPr>
      </w:pPr>
    </w:p>
    <w:p w14:paraId="3F151837" w14:textId="69FF3030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74ED19F" w14:textId="77777777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5CC79DC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DCF62" w14:textId="77777777" w:rsidR="00846B26" w:rsidRDefault="00846B26" w:rsidP="001555DB">
      <w:r>
        <w:separator/>
      </w:r>
    </w:p>
  </w:endnote>
  <w:endnote w:type="continuationSeparator" w:id="0">
    <w:p w14:paraId="3CFF2DD5" w14:textId="77777777" w:rsidR="00846B26" w:rsidRDefault="00846B26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4D586" w14:textId="77777777" w:rsidR="00340CA0" w:rsidRDefault="00846B26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20ABC" w14:textId="77777777" w:rsidR="00846B26" w:rsidRDefault="00846B26" w:rsidP="001555DB">
      <w:r>
        <w:separator/>
      </w:r>
    </w:p>
  </w:footnote>
  <w:footnote w:type="continuationSeparator" w:id="0">
    <w:p w14:paraId="2A0D77CC" w14:textId="77777777" w:rsidR="00846B26" w:rsidRDefault="00846B26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846B26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3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44A5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B1D43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0D88"/>
    <w:rsid w:val="004511E6"/>
    <w:rsid w:val="00453907"/>
    <w:rsid w:val="00456E08"/>
    <w:rsid w:val="00457337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B72AA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176B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2E4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46B26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6C1F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6A89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C6065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90</cp:revision>
  <cp:lastPrinted>2016-09-07T13:46:00Z</cp:lastPrinted>
  <dcterms:created xsi:type="dcterms:W3CDTF">2021-08-08T18:36:00Z</dcterms:created>
  <dcterms:modified xsi:type="dcterms:W3CDTF">2026-04-29T10:21:00Z</dcterms:modified>
</cp:coreProperties>
</file>